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1B" w:rsidRDefault="004D171B" w:rsidP="00270374">
      <w:pPr>
        <w:pStyle w:val="a3"/>
        <w:tabs>
          <w:tab w:val="left" w:pos="6237"/>
        </w:tabs>
        <w:spacing w:line="360" w:lineRule="auto"/>
        <w:jc w:val="center"/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</w:pPr>
      <w:r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  <w:t xml:space="preserve"> </w:t>
      </w:r>
    </w:p>
    <w:sdt>
      <w:sdtPr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  <w:id w:val="119439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color w:val="auto"/>
        </w:rPr>
      </w:sdtEndPr>
      <w:sdtContent>
        <w:p w:rsidR="008D0A7D" w:rsidRPr="00700409" w:rsidRDefault="00054C80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5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4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3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1b3e5" strokecolor="#31849b [2408]">
                <v:fill opacity="64225f"/>
                <w10:wrap anchorx="page" anchory="margin"/>
              </v:rect>
            </w:pict>
          </w:r>
          <w:r w:rsidR="008D0A7D" w:rsidRPr="00700409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 xml:space="preserve">Муниципальное общеобразовательное учреждение </w:t>
          </w:r>
        </w:p>
        <w:p w:rsidR="00BE529D" w:rsidRDefault="008D0A7D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 w:rsidRPr="00700409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>средняя общеобразовательная школа №13 имени Р.А. Наумова городского округа город Буй Костромской области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  <w:sectPr w:rsidR="005332B5" w:rsidSect="00700409">
              <w:headerReference w:type="default" r:id="rId7"/>
              <w:footerReference w:type="default" r:id="rId8"/>
              <w:pgSz w:w="11907" w:h="16840" w:code="9"/>
              <w:pgMar w:top="1134" w:right="851" w:bottom="1134" w:left="1134" w:header="426" w:footer="475" w:gutter="0"/>
              <w:cols w:space="708"/>
              <w:titlePg/>
              <w:docGrid w:linePitch="326"/>
            </w:sectPr>
          </w:pPr>
        </w:p>
        <w:p w:rsidR="005332B5" w:rsidRDefault="004D171B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lastRenderedPageBreak/>
            <w:t xml:space="preserve">Принято 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п</w:t>
          </w:r>
          <w:r w:rsidR="004D171B">
            <w:rPr>
              <w:rFonts w:ascii="Times New Roman" w:eastAsiaTheme="majorEastAsia" w:hAnsi="Times New Roman" w:cs="Times New Roman"/>
              <w:sz w:val="24"/>
              <w:szCs w:val="24"/>
            </w:rPr>
            <w:t>едагогическим</w:t>
          </w:r>
          <w:r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с</w:t>
          </w:r>
          <w:r w:rsidR="004D171B">
            <w:rPr>
              <w:rFonts w:ascii="Times New Roman" w:eastAsiaTheme="majorEastAsia" w:hAnsi="Times New Roman" w:cs="Times New Roman"/>
              <w:sz w:val="24"/>
              <w:szCs w:val="24"/>
            </w:rPr>
            <w:t>оветом</w:t>
          </w:r>
          <w:r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</w:t>
          </w:r>
        </w:p>
        <w:p w:rsidR="004D171B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МОУСОШ №13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Протокол №2 от 11.11.2013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lastRenderedPageBreak/>
            <w:t>Утверждаю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Директор МОУСОШ №13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____________ Шмидт Н.А.</w:t>
          </w:r>
        </w:p>
        <w:p w:rsidR="005332B5" w:rsidRDefault="005332B5" w:rsidP="005332B5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Приказ 13/1 от 11.11.2013</w:t>
          </w: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  <w:sectPr w:rsidR="005332B5" w:rsidSect="005332B5">
              <w:type w:val="continuous"/>
              <w:pgSz w:w="11907" w:h="16840" w:code="9"/>
              <w:pgMar w:top="1134" w:right="851" w:bottom="1134" w:left="1134" w:header="426" w:footer="475" w:gutter="0"/>
              <w:cols w:num="2" w:space="708"/>
              <w:titlePg/>
              <w:docGrid w:linePitch="326"/>
            </w:sectPr>
          </w:pPr>
        </w:p>
        <w:p w:rsidR="005332B5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5332B5" w:rsidRPr="004D171B" w:rsidRDefault="005332B5" w:rsidP="004D171B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A4068A" w:rsidRDefault="00A4068A" w:rsidP="00700409">
          <w:pPr>
            <w:spacing w:line="360" w:lineRule="auto"/>
            <w:jc w:val="right"/>
            <w:rPr>
              <w:b/>
              <w:sz w:val="28"/>
              <w:szCs w:val="28"/>
            </w:rPr>
          </w:pPr>
        </w:p>
        <w:p w:rsidR="00A4068A" w:rsidRDefault="004D171B" w:rsidP="005332B5">
          <w:pPr>
            <w:spacing w:line="36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5417739" cy="3806456"/>
                <wp:effectExtent l="19050" t="0" r="0" b="0"/>
                <wp:docPr id="6" name="Рисунок 6" descr="E:\музей на конкурс\IMG_61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:\музей на конкурс\IMG_614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4286" cy="3811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11A03" w:rsidRPr="004D171B" w:rsidRDefault="00211A03" w:rsidP="00700409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</w:pPr>
          <w:r w:rsidRPr="004D171B"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  <w:t>Программа «Нить времен»</w:t>
          </w:r>
        </w:p>
        <w:p w:rsidR="00211A03" w:rsidRPr="004D171B" w:rsidRDefault="00211A03" w:rsidP="00700409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</w:pPr>
          <w:r w:rsidRPr="004D171B"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  <w:t>(организация патриотического воспитания учащихся</w:t>
          </w:r>
          <w:r w:rsidR="00700409" w:rsidRPr="004D171B"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  <w:t xml:space="preserve"> </w:t>
          </w:r>
          <w:r w:rsidRPr="004D171B">
            <w:rPr>
              <w:rFonts w:ascii="Bookman Old Style" w:eastAsiaTheme="majorEastAsia" w:hAnsi="Bookman Old Style" w:cstheme="majorBidi"/>
              <w:b/>
              <w:noProof/>
              <w:color w:val="007BC8"/>
              <w:sz w:val="32"/>
              <w:szCs w:val="32"/>
            </w:rPr>
            <w:t>на основе музейной педагогики в образовательном пространстве школы)</w:t>
          </w:r>
        </w:p>
        <w:p w:rsidR="008D0A7D" w:rsidRPr="008D0A7D" w:rsidRDefault="008D0A7D" w:rsidP="008D0A7D">
          <w:pPr>
            <w:pStyle w:val="a3"/>
            <w:jc w:val="center"/>
            <w:rPr>
              <w:rFonts w:ascii="Bookman Old Style" w:hAnsi="Bookman Old Style"/>
              <w:b/>
              <w:color w:val="007BC8"/>
              <w:sz w:val="24"/>
              <w:szCs w:val="24"/>
            </w:rPr>
          </w:pPr>
        </w:p>
        <w:p w:rsidR="00BE529D" w:rsidRDefault="00054C80">
          <w:r>
            <w:rPr>
              <w:noProof/>
            </w:rPr>
            <w:pict>
              <v:shape id="_x0000_s2056" type="#_x0000_t75" style="position:absolute;margin-left:-56.7pt;margin-top:396.6pt;width:595.65pt;height:445.85pt;z-index:-251651072;mso-position-vertical-relative:page">
                <v:imagedata r:id="rId10" o:title=""/>
                <w10:wrap anchory="page"/>
              </v:shape>
              <o:OLEObject Type="Embed" ProgID="PowerPoint.Slide.12" ShapeID="_x0000_s2056" DrawAspect="Content" ObjectID="_1516612724" r:id="rId11"/>
            </w:pict>
          </w:r>
          <w:r w:rsidR="00BE529D">
            <w:br w:type="page"/>
          </w:r>
        </w:p>
      </w:sdtContent>
    </w:sdt>
    <w:p w:rsidR="00211A03" w:rsidRDefault="00211A03" w:rsidP="00211A03">
      <w:pPr>
        <w:ind w:left="4140"/>
        <w:jc w:val="both"/>
        <w:rPr>
          <w:sz w:val="28"/>
          <w:szCs w:val="28"/>
        </w:rPr>
      </w:pPr>
    </w:p>
    <w:p w:rsidR="00211A03" w:rsidRPr="00276D86" w:rsidRDefault="00211A03" w:rsidP="00211A03">
      <w:pPr>
        <w:spacing w:line="360" w:lineRule="auto"/>
        <w:ind w:left="340" w:firstLine="380"/>
        <w:jc w:val="both"/>
        <w:rPr>
          <w:b/>
        </w:rPr>
      </w:pPr>
      <w:r w:rsidRPr="00276D86">
        <w:rPr>
          <w:b/>
        </w:rPr>
        <w:t>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7151"/>
      </w:tblGrid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Название программы</w:t>
            </w:r>
          </w:p>
        </w:tc>
        <w:tc>
          <w:tcPr>
            <w:tcW w:w="7151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«Нить времен»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(организация патриотического воспитания учащихся на основе музейной педагогики в образовательном пространстве школы)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EE3C47" w:rsidRDefault="00211A03" w:rsidP="004D171B">
            <w:pPr>
              <w:spacing w:line="360" w:lineRule="auto"/>
            </w:pPr>
            <w:r w:rsidRPr="00EE3C47">
              <w:t>Авторы программы</w:t>
            </w:r>
          </w:p>
        </w:tc>
        <w:tc>
          <w:tcPr>
            <w:tcW w:w="7151" w:type="dxa"/>
          </w:tcPr>
          <w:p w:rsidR="00211A03" w:rsidRPr="00EE3C47" w:rsidRDefault="00211A03" w:rsidP="004D171B">
            <w:pPr>
              <w:spacing w:line="360" w:lineRule="auto"/>
            </w:pPr>
            <w:r w:rsidRPr="00EE3C47">
              <w:t>Шмидт Надежда Анатольевна, директор школы</w:t>
            </w:r>
          </w:p>
          <w:p w:rsidR="00270374" w:rsidRPr="00EE3C47" w:rsidRDefault="00270374" w:rsidP="004D171B">
            <w:pPr>
              <w:spacing w:line="360" w:lineRule="auto"/>
            </w:pPr>
            <w:r w:rsidRPr="00EE3C47">
              <w:t>Рог Валентина Егоровна, директор Музея истории школы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Краткое тематическое содержание</w:t>
            </w:r>
          </w:p>
        </w:tc>
        <w:tc>
          <w:tcPr>
            <w:tcW w:w="7151" w:type="dxa"/>
          </w:tcPr>
          <w:p w:rsidR="00211A03" w:rsidRPr="00276D86" w:rsidRDefault="005332B5" w:rsidP="005332B5">
            <w:pPr>
              <w:spacing w:line="360" w:lineRule="auto"/>
              <w:jc w:val="both"/>
            </w:pPr>
            <w:r>
              <w:t>У нашей школы 95</w:t>
            </w:r>
            <w:r w:rsidR="00211A03" w:rsidRPr="00276D86">
              <w:t>-летний исторический опыт – это богатейший капитал, который должен быть использован для ус</w:t>
            </w:r>
            <w:r w:rsidR="00090619">
              <w:t xml:space="preserve">пешной социализации современного </w:t>
            </w:r>
            <w:r w:rsidR="00211A03" w:rsidRPr="00276D86">
              <w:t>и последующих поколений школьников. Сохранение традиций и их развитие – одно из приоритетных направлений воспитательной работы.</w:t>
            </w:r>
          </w:p>
          <w:p w:rsidR="00211A03" w:rsidRPr="00276D86" w:rsidRDefault="005332B5" w:rsidP="00EE3C47">
            <w:pPr>
              <w:spacing w:line="360" w:lineRule="auto"/>
              <w:jc w:val="both"/>
            </w:pPr>
            <w:r>
              <w:t>Школьный музей был создан 2</w:t>
            </w:r>
            <w:r w:rsidR="00EE3C47">
              <w:t>5</w:t>
            </w:r>
            <w:r>
              <w:t xml:space="preserve"> лет назад. И начинался он с Комнаты</w:t>
            </w:r>
            <w:r w:rsidR="00211A03" w:rsidRPr="00276D86">
              <w:t xml:space="preserve"> истори</w:t>
            </w:r>
            <w:r>
              <w:t>и школы. Она</w:t>
            </w:r>
            <w:r w:rsidR="00211A03" w:rsidRPr="00276D86">
              <w:t xml:space="preserve"> с</w:t>
            </w:r>
            <w:r>
              <w:t>тала</w:t>
            </w:r>
            <w:r w:rsidR="00211A03" w:rsidRPr="00276D86">
              <w:t xml:space="preserve"> ценным фундаментом для создания школьного музея в образовательном пространстве школы.</w:t>
            </w:r>
            <w:r w:rsidR="006543F1">
              <w:rPr>
                <w:b/>
              </w:rPr>
              <w:t xml:space="preserve"> В апреле 2013 года КИШ получила статус музея. Свидетельство № 14697, протокол № 1 от 12 апреля 2013 года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Цели и задачи</w:t>
            </w:r>
            <w:r>
              <w:t xml:space="preserve"> программы</w:t>
            </w:r>
          </w:p>
        </w:tc>
        <w:tc>
          <w:tcPr>
            <w:tcW w:w="7151" w:type="dxa"/>
          </w:tcPr>
          <w:p w:rsidR="00211A03" w:rsidRPr="00276D86" w:rsidRDefault="00211A03" w:rsidP="006543F1">
            <w:pPr>
              <w:spacing w:line="360" w:lineRule="auto"/>
              <w:jc w:val="both"/>
            </w:pPr>
            <w:r w:rsidRPr="00486859">
              <w:rPr>
                <w:b/>
              </w:rPr>
              <w:t>Цель программы</w:t>
            </w:r>
            <w:r w:rsidRPr="00276D86">
              <w:t xml:space="preserve">: создание условий для развития личности участников образовательного процесса путем включения ее в многообразную деятельность школьного музея. </w:t>
            </w:r>
          </w:p>
          <w:p w:rsidR="00211A03" w:rsidRPr="00276D86" w:rsidRDefault="00211A03" w:rsidP="004D171B">
            <w:pPr>
              <w:spacing w:line="360" w:lineRule="auto"/>
            </w:pPr>
            <w:r w:rsidRPr="00486859">
              <w:rPr>
                <w:b/>
              </w:rPr>
              <w:t>Задачи программы</w:t>
            </w:r>
            <w:r w:rsidRPr="00276D86">
              <w:t>: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- сохранение школьных традиций и преемственности школьных поколений;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- воспитание любви к школе, уважения к учителям, работникам школы;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- воспитание любви к родному краю и людям, заботящимся о его процветании;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- формирование самосознания, становления активной жизненной позиции, умения успешно адаптироваться в окружающем мире;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- развитие творческих и организаторских способностей, предоставление возможности реализоваться в соответствии со своими склонностями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>
              <w:t>Сроки реализации программы</w:t>
            </w:r>
          </w:p>
        </w:tc>
        <w:tc>
          <w:tcPr>
            <w:tcW w:w="7151" w:type="dxa"/>
          </w:tcPr>
          <w:p w:rsidR="00211A03" w:rsidRPr="00131ABD" w:rsidRDefault="005332B5" w:rsidP="004D171B">
            <w:pPr>
              <w:spacing w:line="360" w:lineRule="auto"/>
            </w:pPr>
            <w:r>
              <w:t xml:space="preserve">2013– 2017 </w:t>
            </w:r>
            <w:r w:rsidR="00211A03" w:rsidRPr="00131ABD">
              <w:t xml:space="preserve">г.г. 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Область применения</w:t>
            </w:r>
          </w:p>
        </w:tc>
        <w:tc>
          <w:tcPr>
            <w:tcW w:w="7151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 xml:space="preserve">Музейная педагогика (урочная и воспитательная деятельность на </w:t>
            </w:r>
            <w:r w:rsidRPr="00276D86">
              <w:lastRenderedPageBreak/>
              <w:t>основе музейных материалов)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lastRenderedPageBreak/>
              <w:t>Формы и методы реализации</w:t>
            </w:r>
          </w:p>
        </w:tc>
        <w:tc>
          <w:tcPr>
            <w:tcW w:w="7151" w:type="dxa"/>
          </w:tcPr>
          <w:p w:rsidR="00211A03" w:rsidRPr="00276D86" w:rsidRDefault="00211A03" w:rsidP="006543F1">
            <w:pPr>
              <w:spacing w:line="360" w:lineRule="auto"/>
              <w:jc w:val="both"/>
            </w:pPr>
            <w:r w:rsidRPr="00276D86">
              <w:t xml:space="preserve">Наиболее эффективные формы работы в рамках музейной педагогики могут стать массовыми, групповыми, индивидуальными. Массовые формы: </w:t>
            </w:r>
          </w:p>
          <w:p w:rsidR="00211A03" w:rsidRDefault="00211A03" w:rsidP="006543F1">
            <w:pPr>
              <w:pStyle w:val="af0"/>
              <w:numPr>
                <w:ilvl w:val="0"/>
                <w:numId w:val="35"/>
              </w:numPr>
              <w:spacing w:line="360" w:lineRule="auto"/>
              <w:jc w:val="both"/>
            </w:pPr>
            <w:r>
              <w:t>Т</w:t>
            </w:r>
            <w:r w:rsidRPr="00276D86">
              <w:t>еатрализованные экскурсии, походы, экспедиции, вечера, олимпиады, викторины, встречи с участниками и свидетелями исторических событий, краеведческие игры, школьные конференции, дебаты, поездки по музеям городам и России, лекции.</w:t>
            </w:r>
          </w:p>
          <w:p w:rsidR="00211A03" w:rsidRDefault="00211A03" w:rsidP="006543F1">
            <w:pPr>
              <w:pStyle w:val="af0"/>
              <w:numPr>
                <w:ilvl w:val="0"/>
                <w:numId w:val="35"/>
              </w:numPr>
              <w:spacing w:line="360" w:lineRule="auto"/>
              <w:jc w:val="both"/>
            </w:pPr>
            <w:r w:rsidRPr="00276D86">
              <w:t>Групповые формы: кружок, общества, издание путеводителей, газеты, составление видеофильмов, создание музейных экскурсионных и индивидуально-образовательных м</w:t>
            </w:r>
            <w:r w:rsidR="006543F1">
              <w:t>аршрутов.</w:t>
            </w:r>
          </w:p>
          <w:p w:rsidR="00211A03" w:rsidRPr="00276D86" w:rsidRDefault="00211A03" w:rsidP="006543F1">
            <w:pPr>
              <w:pStyle w:val="af0"/>
              <w:numPr>
                <w:ilvl w:val="0"/>
                <w:numId w:val="35"/>
              </w:numPr>
              <w:spacing w:line="360" w:lineRule="auto"/>
              <w:jc w:val="both"/>
            </w:pPr>
            <w:r w:rsidRPr="00276D86">
              <w:t xml:space="preserve">Индивидуальная работа предполагает работу с документальными материалами архивов, подготовку докладов, рефератов, запись воспоминаний, выполнение познавательных заданий, написание научных работ, переписку с ветеранами, персональные выставки учащихся, разработку индивидуально-образовательных маршрутов с экспонатами школьного музея по экспозициям, городу, области, поиск эпистолярного и литературного материала, помогающего ученикам «озвучить» экспонат в ходе устного рассказа. 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>
              <w:t xml:space="preserve">Участники программы </w:t>
            </w:r>
          </w:p>
        </w:tc>
        <w:tc>
          <w:tcPr>
            <w:tcW w:w="7151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7-17 лет – учащиеся;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Ветераны войны и педагогического труда;</w:t>
            </w:r>
          </w:p>
          <w:p w:rsidR="00211A03" w:rsidRPr="00276D86" w:rsidRDefault="00211A03" w:rsidP="004D171B">
            <w:pPr>
              <w:spacing w:line="360" w:lineRule="auto"/>
            </w:pPr>
            <w:r w:rsidRPr="00276D86">
              <w:t>Педагогический коллектив;</w:t>
            </w:r>
          </w:p>
          <w:p w:rsidR="00211A03" w:rsidRDefault="006543F1" w:rsidP="004D171B">
            <w:pPr>
              <w:spacing w:line="360" w:lineRule="auto"/>
            </w:pPr>
            <w:r>
              <w:t>Выпускники школы;</w:t>
            </w:r>
          </w:p>
          <w:p w:rsidR="006543F1" w:rsidRPr="00276D86" w:rsidRDefault="006543F1" w:rsidP="004D171B">
            <w:pPr>
              <w:spacing w:line="360" w:lineRule="auto"/>
            </w:pPr>
            <w:r>
              <w:t>Общественность города.</w:t>
            </w:r>
          </w:p>
        </w:tc>
      </w:tr>
      <w:tr w:rsidR="00211A03" w:rsidRPr="00276D86" w:rsidTr="004D171B">
        <w:tc>
          <w:tcPr>
            <w:tcW w:w="2677" w:type="dxa"/>
          </w:tcPr>
          <w:p w:rsidR="00211A03" w:rsidRPr="00276D86" w:rsidRDefault="00211A03" w:rsidP="004D171B">
            <w:pPr>
              <w:spacing w:line="360" w:lineRule="auto"/>
            </w:pPr>
            <w:r w:rsidRPr="00276D86">
              <w:t>Ожидаемые результаты</w:t>
            </w:r>
          </w:p>
        </w:tc>
        <w:tc>
          <w:tcPr>
            <w:tcW w:w="7151" w:type="dxa"/>
          </w:tcPr>
          <w:p w:rsidR="00211A03" w:rsidRPr="00276D86" w:rsidRDefault="00211A03" w:rsidP="006543F1">
            <w:pPr>
              <w:numPr>
                <w:ilvl w:val="0"/>
                <w:numId w:val="2"/>
              </w:numPr>
              <w:tabs>
                <w:tab w:val="clear" w:pos="720"/>
                <w:tab w:val="num" w:pos="351"/>
              </w:tabs>
              <w:spacing w:line="360" w:lineRule="auto"/>
              <w:ind w:left="0" w:firstLine="0"/>
            </w:pPr>
            <w:r w:rsidRPr="00276D86">
              <w:t>Воспитание патриотов школы, города, России;</w:t>
            </w:r>
          </w:p>
          <w:p w:rsidR="00211A03" w:rsidRPr="00276D86" w:rsidRDefault="00211A03" w:rsidP="004D171B">
            <w:pPr>
              <w:numPr>
                <w:ilvl w:val="0"/>
                <w:numId w:val="2"/>
              </w:numPr>
              <w:tabs>
                <w:tab w:val="clear" w:pos="720"/>
                <w:tab w:val="num" w:pos="351"/>
              </w:tabs>
              <w:spacing w:line="360" w:lineRule="auto"/>
              <w:ind w:left="0" w:firstLine="0"/>
            </w:pPr>
            <w:r w:rsidRPr="00276D86">
              <w:t>Усиление роли музея в учебно-воспитательном процессе</w:t>
            </w:r>
          </w:p>
          <w:p w:rsidR="00211A03" w:rsidRPr="00276D86" w:rsidRDefault="00211A03" w:rsidP="004D171B">
            <w:pPr>
              <w:numPr>
                <w:ilvl w:val="0"/>
                <w:numId w:val="2"/>
              </w:numPr>
              <w:tabs>
                <w:tab w:val="clear" w:pos="720"/>
                <w:tab w:val="num" w:pos="351"/>
              </w:tabs>
              <w:spacing w:line="360" w:lineRule="auto"/>
              <w:ind w:left="0" w:firstLine="0"/>
            </w:pPr>
            <w:r w:rsidRPr="00276D86">
              <w:t>Вовлечение учащихся в исследовательскую деятельность</w:t>
            </w:r>
          </w:p>
        </w:tc>
      </w:tr>
    </w:tbl>
    <w:p w:rsidR="00211A03" w:rsidRPr="00276D86" w:rsidRDefault="00211A03" w:rsidP="00211A03">
      <w:pPr>
        <w:spacing w:line="360" w:lineRule="auto"/>
        <w:ind w:left="4140"/>
        <w:jc w:val="both"/>
      </w:pPr>
      <w:r w:rsidRPr="00276D86">
        <w:br w:type="page"/>
      </w:r>
      <w:r w:rsidR="00117A8B">
        <w:lastRenderedPageBreak/>
        <w:t>«</w:t>
      </w:r>
      <w:r w:rsidRPr="00276D86">
        <w:t>Всякая школа славна не числом, а славой своих учеников»</w:t>
      </w:r>
    </w:p>
    <w:p w:rsidR="00211A03" w:rsidRPr="00276D86" w:rsidRDefault="00211A03" w:rsidP="00211A03">
      <w:pPr>
        <w:spacing w:line="360" w:lineRule="auto"/>
        <w:ind w:left="340" w:firstLine="709"/>
        <w:jc w:val="right"/>
      </w:pPr>
      <w:r w:rsidRPr="00276D86">
        <w:t>Н.И. Пирогов</w:t>
      </w:r>
    </w:p>
    <w:p w:rsidR="00211A03" w:rsidRDefault="00211A03" w:rsidP="00211A03">
      <w:pPr>
        <w:spacing w:line="360" w:lineRule="auto"/>
        <w:ind w:left="340" w:firstLine="380"/>
        <w:jc w:val="center"/>
        <w:rPr>
          <w:b/>
        </w:rPr>
      </w:pPr>
      <w:r>
        <w:rPr>
          <w:b/>
        </w:rPr>
        <w:t>2</w:t>
      </w:r>
      <w:r w:rsidRPr="00276D86">
        <w:rPr>
          <w:b/>
        </w:rPr>
        <w:t>.1. Актуальность проблемы</w:t>
      </w:r>
    </w:p>
    <w:p w:rsidR="00211A03" w:rsidRPr="00276D86" w:rsidRDefault="00211A03" w:rsidP="00211A03">
      <w:pPr>
        <w:spacing w:line="360" w:lineRule="auto"/>
        <w:ind w:left="340" w:firstLine="380"/>
        <w:jc w:val="center"/>
        <w:rPr>
          <w:b/>
        </w:rPr>
      </w:pPr>
    </w:p>
    <w:p w:rsidR="00211A03" w:rsidRPr="00276D86" w:rsidRDefault="00211A03" w:rsidP="00211A03">
      <w:pPr>
        <w:spacing w:line="360" w:lineRule="auto"/>
        <w:ind w:firstLine="720"/>
        <w:jc w:val="both"/>
      </w:pPr>
      <w:r w:rsidRPr="00276D86">
        <w:t>Ушедший в прошлое XX век оставил по себе память о революционных сдвигах в разных областях человеческой жизни, проходивших на глазах не одного поколения людей. Перемены, ознаменовавшие начало нового XXI века, диктуют необходимость поиска новых подходов к осмыслению главных проблем культуры и образования, в основе которых лежит духовно-нравственное творчество человечества. Изучение сложных взаимосвязей человека и культуры осуществляется с привлечением опыта различных научных дисциплин. Происходящие изменения в сфере культуры и науки привели к переосмыслению образования как социокультурного феномена, суть которого заключается в сочетании рационального и ценностного аспектов в едином педагогическом процессе. В современной ситуации актуален не столько рациональный, сколько культурологический подход к образованию, который предполагает создание условий для творческого духовного самоопределения личности. Обращение к ценностям, накопленным и свято хранимым человечеством в мировой культуре, предполагает включение индивида в историко-культурное пространство, что создает почву для осознания им себя как субъекта культуры. Особая роль в решении этой задачи принадлежит музею, который выводит индивида за границы социума, цивилизации, в мир культуры.</w:t>
      </w:r>
    </w:p>
    <w:p w:rsidR="00211A03" w:rsidRDefault="00211A03" w:rsidP="00211A03">
      <w:pPr>
        <w:spacing w:line="360" w:lineRule="auto"/>
        <w:ind w:firstLine="720"/>
        <w:jc w:val="both"/>
      </w:pPr>
      <w:r w:rsidRPr="00276D86">
        <w:t>В 1987 году в рамках подготовки к 50-летнему юбилею первого выпуска школы (1937 год) была открыта комната истории школы, в которой был представлен материал о выпускниках и учителях, собранный поисковыми группами, были оформлены экспозиции, посвященные знаменательным событиям в жизни школы. Поисковые группы учащихся провели большую работу по сбору информации, организовали переписку с выпускниками, собирая и сохраняя их воспоминания о школе. Особое внимание уделялось поиску информации о выпускниках и учителях школы, погибших в годы Великой Отечественной войны. Было установлено 41 имя. Память о погибших была увековечена созданием мемориальной плиты, установленной во дворе школы.</w:t>
      </w:r>
    </w:p>
    <w:p w:rsidR="00647177" w:rsidRPr="00090619" w:rsidRDefault="00647177" w:rsidP="00647177">
      <w:pPr>
        <w:spacing w:line="360" w:lineRule="auto"/>
        <w:ind w:firstLine="720"/>
        <w:jc w:val="both"/>
      </w:pPr>
      <w:r w:rsidRPr="00090619">
        <w:t>Комната истории школы постепенно</w:t>
      </w:r>
      <w:r w:rsidR="00090619" w:rsidRPr="00090619">
        <w:t xml:space="preserve"> пополнялась новыми экспонатами</w:t>
      </w:r>
      <w:r w:rsidRPr="00090619">
        <w:t xml:space="preserve"> </w:t>
      </w:r>
      <w:r w:rsidR="00090619" w:rsidRPr="00090619">
        <w:t xml:space="preserve">(собрано около 30 тысяч фотографий, писем, музейных предметов), </w:t>
      </w:r>
      <w:r w:rsidRPr="00090619">
        <w:t>создавались новые экспозиции, ув</w:t>
      </w:r>
      <w:r w:rsidR="00090619" w:rsidRPr="00090619">
        <w:t>еличивалась выставочная площадь.</w:t>
      </w:r>
      <w:r w:rsidRPr="00090619">
        <w:t xml:space="preserve"> </w:t>
      </w:r>
      <w:r w:rsidR="00090619" w:rsidRPr="00090619">
        <w:t xml:space="preserve">Перед коллективом встала задача превратить КИШ в школьный музей. </w:t>
      </w:r>
      <w:r w:rsidRPr="00090619">
        <w:t xml:space="preserve">В апреле 2013 </w:t>
      </w:r>
      <w:r w:rsidR="000D4687" w:rsidRPr="00090619">
        <w:t>года КИШ получила статус музея (</w:t>
      </w:r>
      <w:r w:rsidRPr="00090619">
        <w:t>Свидетельство № 14697, протокол № 1 от 12 апреля 2013 года</w:t>
      </w:r>
      <w:r w:rsidR="000D4687" w:rsidRPr="00090619">
        <w:t>)</w:t>
      </w:r>
      <w:r w:rsidRPr="00090619">
        <w:t>.</w:t>
      </w:r>
    </w:p>
    <w:p w:rsidR="006543F1" w:rsidRDefault="00090619" w:rsidP="006543F1">
      <w:pPr>
        <w:spacing w:line="360" w:lineRule="auto"/>
        <w:ind w:firstLine="720"/>
        <w:jc w:val="both"/>
      </w:pPr>
      <w:r>
        <w:lastRenderedPageBreak/>
        <w:t xml:space="preserve">В течение последних </w:t>
      </w:r>
      <w:r w:rsidRPr="00EE3C47">
        <w:t>25</w:t>
      </w:r>
      <w:r w:rsidR="00211A03" w:rsidRPr="00EE3C47">
        <w:t xml:space="preserve"> лет</w:t>
      </w:r>
      <w:r w:rsidR="00211A03" w:rsidRPr="00090619">
        <w:t xml:space="preserve"> материалы, собранные в </w:t>
      </w:r>
      <w:r w:rsidR="00846D85" w:rsidRPr="00090619">
        <w:t>Музее</w:t>
      </w:r>
      <w:r w:rsidR="00211A03" w:rsidRPr="00090619">
        <w:t xml:space="preserve"> школы</w:t>
      </w:r>
      <w:r w:rsidR="00846D85" w:rsidRPr="00090619">
        <w:t>,</w:t>
      </w:r>
      <w:r w:rsidR="00211A03" w:rsidRPr="00090619">
        <w:t xml:space="preserve"> постоянно пользовались интересом и учащихся, и выпускников. Традиционным стало проведение различных экскурсий, посещение </w:t>
      </w:r>
      <w:r w:rsidR="00846D85" w:rsidRPr="00090619">
        <w:t>Музея</w:t>
      </w:r>
      <w:r w:rsidR="00211A03" w:rsidRPr="00090619">
        <w:t xml:space="preserve"> выпускниками при встречах</w:t>
      </w:r>
      <w:r w:rsidR="00211A03" w:rsidRPr="00276D86">
        <w:t xml:space="preserve"> одноклассников,</w:t>
      </w:r>
      <w:r>
        <w:t xml:space="preserve"> встреч ветеранов ВОВ и тружеников тыла, ветеранов педагогического труда,</w:t>
      </w:r>
      <w:r w:rsidR="00211A03" w:rsidRPr="00276D86">
        <w:t xml:space="preserve"> использование материалов </w:t>
      </w:r>
      <w:r w:rsidR="00846D85">
        <w:t>Музея</w:t>
      </w:r>
      <w:r w:rsidR="00211A03" w:rsidRPr="00276D86">
        <w:t xml:space="preserve"> при проведении</w:t>
      </w:r>
      <w:r w:rsidR="006543F1">
        <w:t xml:space="preserve"> культурно-массовых мероприятий, в учебной деятельности.</w:t>
      </w:r>
      <w:r>
        <w:t xml:space="preserve"> Музей</w:t>
      </w:r>
      <w:r w:rsidR="00846D85">
        <w:t xml:space="preserve"> </w:t>
      </w:r>
      <w:r>
        <w:t>постоянно пополняется</w:t>
      </w:r>
      <w:r w:rsidR="00211A03" w:rsidRPr="00276D86">
        <w:t xml:space="preserve"> новыми экспонатами, подарками.</w:t>
      </w:r>
    </w:p>
    <w:p w:rsidR="00211A03" w:rsidRPr="00276D86" w:rsidRDefault="00211A03" w:rsidP="00C7461E">
      <w:pPr>
        <w:spacing w:line="360" w:lineRule="auto"/>
        <w:ind w:firstLine="851"/>
        <w:jc w:val="both"/>
      </w:pPr>
      <w:r w:rsidRPr="00276D86">
        <w:t xml:space="preserve">На сегодняшний день в школе накоплен достаточно большой </w:t>
      </w:r>
      <w:r w:rsidRPr="000D4687">
        <w:t>массив</w:t>
      </w:r>
      <w:r w:rsidRPr="00276D86">
        <w:t xml:space="preserve"> документов, включающий видео</w:t>
      </w:r>
      <w:r w:rsidR="00C7461E">
        <w:t xml:space="preserve"> </w:t>
      </w:r>
      <w:r w:rsidRPr="00276D86">
        <w:t>- и медиаматериалы, создан электронный архив выпускников школы.</w:t>
      </w:r>
    </w:p>
    <w:p w:rsidR="00211A03" w:rsidRPr="00276D86" w:rsidRDefault="00211A03" w:rsidP="00211A03">
      <w:pPr>
        <w:spacing w:line="360" w:lineRule="auto"/>
        <w:ind w:firstLine="720"/>
        <w:jc w:val="both"/>
      </w:pPr>
      <w:r w:rsidRPr="00276D86">
        <w:t xml:space="preserve">Подход к музею как к модели многомерного мира, в которой опыт рационального познания переплетается с чувственным, вызывает необходимость </w:t>
      </w:r>
      <w:r w:rsidRPr="00276D86">
        <w:rPr>
          <w:b/>
          <w:i/>
        </w:rPr>
        <w:t>существования музейной педагогики</w:t>
      </w:r>
      <w:r w:rsidRPr="00276D86">
        <w:t xml:space="preserve">. </w:t>
      </w:r>
      <w:r w:rsidRPr="00276D86">
        <w:rPr>
          <w:b/>
          <w:i/>
        </w:rPr>
        <w:t>Интерактивность - основной методологический прием в работе современного музея, когда он перестает быть хранилищем, а становится живым организмом в процессе познания</w:t>
      </w:r>
      <w:r w:rsidRPr="00276D86">
        <w:t>. Новая область науки «Музейная педагогика» ставит следующие задачи: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патриотическое воспитание граждан своего Отечества;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расширение сферы образования через приобщение к музейной педагогике;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гармонизация развития творческой личности;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формирование национальной идеологии;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сохранение традиций, возвращение к исконно духовным ценностям;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создание новой музейной аудитории;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  <w:r w:rsidRPr="00276D86">
        <w:t>- расширение пространства влияния музея.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</w:p>
    <w:p w:rsidR="00211A03" w:rsidRPr="00276D86" w:rsidRDefault="00211A03" w:rsidP="00211A03">
      <w:pPr>
        <w:spacing w:line="360" w:lineRule="auto"/>
        <w:ind w:left="340" w:firstLine="380"/>
        <w:jc w:val="both"/>
        <w:rPr>
          <w:b/>
        </w:rPr>
      </w:pPr>
      <w:r>
        <w:rPr>
          <w:b/>
        </w:rPr>
        <w:t xml:space="preserve">2.2. </w:t>
      </w:r>
      <w:r w:rsidRPr="00276D86">
        <w:rPr>
          <w:b/>
        </w:rPr>
        <w:t>Принципы функционирования музея</w:t>
      </w:r>
    </w:p>
    <w:p w:rsidR="00211A03" w:rsidRPr="00276D86" w:rsidRDefault="00211A03" w:rsidP="00211A0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0" w:firstLine="720"/>
        <w:jc w:val="both"/>
      </w:pPr>
      <w:r w:rsidRPr="00276D86">
        <w:t>Принцип активного отношения к музейному пространству. Это означает необходимость формирования позиции интерпретатора (реконструктора), а в перспективе - соавтора, т.е. адекватное понимание представленных экспонатов, видение их как элементов сложного процесса творчества.</w:t>
      </w:r>
    </w:p>
    <w:p w:rsidR="00211A03" w:rsidRPr="00276D86" w:rsidRDefault="00211A03" w:rsidP="00211A0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0" w:firstLine="720"/>
        <w:jc w:val="both"/>
      </w:pPr>
      <w:r w:rsidRPr="00276D86">
        <w:t>Принцип толерантности. Этот принцип предполагает возможность видеть многообразие форм жизни, традиций, ориентации и равное право на существование.</w:t>
      </w:r>
    </w:p>
    <w:p w:rsidR="00211A03" w:rsidRPr="00276D86" w:rsidRDefault="00211A03" w:rsidP="00211A03">
      <w:pPr>
        <w:numPr>
          <w:ilvl w:val="0"/>
          <w:numId w:val="1"/>
        </w:numPr>
        <w:tabs>
          <w:tab w:val="clear" w:pos="1260"/>
          <w:tab w:val="num" w:pos="1080"/>
        </w:tabs>
        <w:spacing w:line="360" w:lineRule="auto"/>
        <w:ind w:left="0" w:firstLine="720"/>
        <w:jc w:val="both"/>
      </w:pPr>
      <w:r w:rsidRPr="00276D86">
        <w:t>Принцип авторства. Диалогичность культурного пространства возможна лишь в том случае, если ученик, входящий в это пространство, действует соразмерно культурным и историческим персонажам. Авторство может быть различным: от разработки и реализации музейных проектов до создания произведений, показывающих жизненные ценности, установки, мировоззрение автора. Можно сказать, что лишь собственный опыт авторства и его рефлексия позволяют человеку реально, а не умозрительно стать автором, понять авторские позиции других людей и групп.</w:t>
      </w:r>
    </w:p>
    <w:p w:rsidR="00211A03" w:rsidRPr="00276D86" w:rsidRDefault="00211A03" w:rsidP="00211A03">
      <w:pPr>
        <w:spacing w:line="360" w:lineRule="auto"/>
        <w:jc w:val="both"/>
      </w:pPr>
    </w:p>
    <w:p w:rsidR="00211A03" w:rsidRPr="00276D86" w:rsidRDefault="00211A03" w:rsidP="00211A03">
      <w:pPr>
        <w:spacing w:line="360" w:lineRule="auto"/>
        <w:ind w:left="340" w:firstLine="380"/>
        <w:jc w:val="center"/>
        <w:rPr>
          <w:b/>
        </w:rPr>
      </w:pPr>
      <w:r w:rsidRPr="00276D86">
        <w:rPr>
          <w:b/>
        </w:rPr>
        <w:t>3.</w:t>
      </w:r>
      <w:r>
        <w:rPr>
          <w:b/>
        </w:rPr>
        <w:t xml:space="preserve"> </w:t>
      </w:r>
      <w:r w:rsidRPr="00276D86">
        <w:rPr>
          <w:b/>
        </w:rPr>
        <w:t>Основные цели и задачи</w:t>
      </w:r>
      <w:r>
        <w:rPr>
          <w:b/>
        </w:rPr>
        <w:t xml:space="preserve"> программы</w:t>
      </w:r>
    </w:p>
    <w:p w:rsidR="00211A03" w:rsidRPr="00276D86" w:rsidRDefault="00211A03" w:rsidP="00211A03">
      <w:pPr>
        <w:spacing w:line="360" w:lineRule="auto"/>
        <w:ind w:firstLine="720"/>
        <w:jc w:val="both"/>
      </w:pPr>
      <w:r w:rsidRPr="00276D86">
        <w:rPr>
          <w:b/>
        </w:rPr>
        <w:t>Цель программы</w:t>
      </w:r>
      <w:r w:rsidRPr="00276D86">
        <w:t xml:space="preserve">: создание условий для развития личности участников образовательного процесса путем включения ее в многообразную деятельность школьного музея. </w:t>
      </w:r>
    </w:p>
    <w:p w:rsidR="00211A03" w:rsidRPr="00276D86" w:rsidRDefault="00211A03" w:rsidP="00211A03">
      <w:pPr>
        <w:spacing w:line="360" w:lineRule="auto"/>
        <w:ind w:left="340" w:firstLine="380"/>
        <w:jc w:val="both"/>
      </w:pPr>
      <w:r w:rsidRPr="00276D86">
        <w:rPr>
          <w:b/>
        </w:rPr>
        <w:t>Задачи программы</w:t>
      </w:r>
      <w:r w:rsidRPr="00276D86">
        <w:t>:</w:t>
      </w:r>
    </w:p>
    <w:p w:rsidR="00211A03" w:rsidRPr="00276D86" w:rsidRDefault="00211A03" w:rsidP="00211A03">
      <w:pPr>
        <w:spacing w:line="360" w:lineRule="auto"/>
        <w:ind w:left="340" w:firstLine="560"/>
        <w:jc w:val="both"/>
      </w:pPr>
      <w:r w:rsidRPr="00276D86">
        <w:t>- сохранение школьных традиций и преемственности школьных поколений;</w:t>
      </w:r>
    </w:p>
    <w:p w:rsidR="00211A03" w:rsidRPr="00276D86" w:rsidRDefault="00211A03" w:rsidP="00211A03">
      <w:pPr>
        <w:spacing w:line="360" w:lineRule="auto"/>
        <w:ind w:left="340" w:firstLine="560"/>
        <w:jc w:val="both"/>
      </w:pPr>
      <w:r w:rsidRPr="00276D86">
        <w:t>- воспитание любви к школе, уважения к учителям, работникам школы;</w:t>
      </w:r>
    </w:p>
    <w:p w:rsidR="00211A03" w:rsidRPr="00276D86" w:rsidRDefault="00211A03" w:rsidP="00211A03">
      <w:pPr>
        <w:spacing w:line="360" w:lineRule="auto"/>
        <w:ind w:left="340" w:firstLine="560"/>
        <w:jc w:val="both"/>
      </w:pPr>
      <w:r w:rsidRPr="00276D86">
        <w:t>- воспитание любви к родному краю и людям, заботящимся о его процветании;</w:t>
      </w:r>
    </w:p>
    <w:p w:rsidR="00211A03" w:rsidRPr="00276D86" w:rsidRDefault="00211A03" w:rsidP="00211A03">
      <w:pPr>
        <w:spacing w:line="360" w:lineRule="auto"/>
        <w:ind w:firstLine="900"/>
        <w:jc w:val="both"/>
      </w:pPr>
      <w:r w:rsidRPr="00276D86">
        <w:t>- формирование самосознания, становления активной жизненной позиции, умения успешно адаптироваться в окружающем мире;</w:t>
      </w:r>
    </w:p>
    <w:p w:rsidR="00211A03" w:rsidRPr="00276D86" w:rsidRDefault="00211A03" w:rsidP="00211A03">
      <w:pPr>
        <w:spacing w:line="360" w:lineRule="auto"/>
        <w:ind w:firstLine="900"/>
        <w:jc w:val="both"/>
      </w:pPr>
      <w:r w:rsidRPr="00276D86">
        <w:t>- развитие творческих и организаторских способностей, предоставление возможности реализоваться в соответствии со своими склонностями</w:t>
      </w:r>
    </w:p>
    <w:p w:rsidR="00211A03" w:rsidRPr="00276D86" w:rsidRDefault="00211A03" w:rsidP="00211A03">
      <w:pPr>
        <w:spacing w:line="360" w:lineRule="auto"/>
        <w:ind w:left="340" w:firstLine="709"/>
        <w:jc w:val="both"/>
      </w:pPr>
    </w:p>
    <w:p w:rsidR="00211A03" w:rsidRPr="00276D86" w:rsidRDefault="00211A03" w:rsidP="00211A03">
      <w:pPr>
        <w:spacing w:line="360" w:lineRule="auto"/>
        <w:ind w:left="340" w:firstLine="709"/>
        <w:jc w:val="center"/>
        <w:rPr>
          <w:b/>
        </w:rPr>
      </w:pPr>
      <w:r>
        <w:rPr>
          <w:b/>
        </w:rPr>
        <w:t>4</w:t>
      </w:r>
      <w:r w:rsidRPr="00276D86">
        <w:rPr>
          <w:b/>
        </w:rPr>
        <w:t>. Основные этапы и сроки реализации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646"/>
        <w:gridCol w:w="2051"/>
        <w:gridCol w:w="2313"/>
      </w:tblGrid>
      <w:tr w:rsidR="00211A03" w:rsidRPr="00276D86" w:rsidTr="004D171B">
        <w:tc>
          <w:tcPr>
            <w:tcW w:w="818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</w:p>
        </w:tc>
        <w:tc>
          <w:tcPr>
            <w:tcW w:w="4646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Содержание работы</w:t>
            </w:r>
          </w:p>
        </w:tc>
        <w:tc>
          <w:tcPr>
            <w:tcW w:w="2051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Сроки</w:t>
            </w:r>
          </w:p>
        </w:tc>
        <w:tc>
          <w:tcPr>
            <w:tcW w:w="2313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Ответственные</w:t>
            </w:r>
          </w:p>
        </w:tc>
      </w:tr>
      <w:tr w:rsidR="00211A03" w:rsidRPr="00276D86" w:rsidTr="004D171B">
        <w:tc>
          <w:tcPr>
            <w:tcW w:w="818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I этап</w:t>
            </w:r>
          </w:p>
        </w:tc>
        <w:tc>
          <w:tcPr>
            <w:tcW w:w="4646" w:type="dxa"/>
          </w:tcPr>
          <w:p w:rsidR="00CC402C" w:rsidRDefault="00CC402C" w:rsidP="00CC402C">
            <w:pPr>
              <w:spacing w:line="360" w:lineRule="auto"/>
            </w:pPr>
            <w:r w:rsidRPr="00276D86">
              <w:t>П</w:t>
            </w:r>
            <w:r w:rsidR="00211A03" w:rsidRPr="00276D86">
              <w:t>одготовительный</w:t>
            </w:r>
            <w:r>
              <w:t>:</w:t>
            </w:r>
            <w:r w:rsidRPr="00276D86">
              <w:t xml:space="preserve"> </w:t>
            </w:r>
          </w:p>
          <w:p w:rsidR="00CC402C" w:rsidRPr="005567BC" w:rsidRDefault="00CC402C" w:rsidP="00CC402C">
            <w:pPr>
              <w:spacing w:line="360" w:lineRule="auto"/>
            </w:pPr>
            <w:r w:rsidRPr="005567BC">
              <w:t>- формирование инициативной группы;</w:t>
            </w:r>
          </w:p>
          <w:p w:rsidR="00290AED" w:rsidRPr="005567BC" w:rsidRDefault="00290AED" w:rsidP="00CC402C">
            <w:pPr>
              <w:spacing w:line="360" w:lineRule="auto"/>
            </w:pPr>
            <w:r w:rsidRPr="005567BC">
              <w:t>- формирование Совета Музея;</w:t>
            </w:r>
          </w:p>
          <w:p w:rsidR="00CC402C" w:rsidRDefault="00CC402C" w:rsidP="00CC402C">
            <w:pPr>
              <w:spacing w:line="360" w:lineRule="auto"/>
            </w:pPr>
            <w:r w:rsidRPr="00276D86">
              <w:t>- выступление на педагогических советах;</w:t>
            </w:r>
          </w:p>
          <w:p w:rsidR="00CC402C" w:rsidRPr="00276D86" w:rsidRDefault="00CC402C" w:rsidP="00CC402C">
            <w:pPr>
              <w:spacing w:line="360" w:lineRule="auto"/>
            </w:pPr>
            <w:r w:rsidRPr="00276D86">
              <w:t>- проведение классных часов по вопросам организации поисковой работы;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</w:tc>
        <w:tc>
          <w:tcPr>
            <w:tcW w:w="2051" w:type="dxa"/>
          </w:tcPr>
          <w:p w:rsidR="00211A03" w:rsidRPr="005567BC" w:rsidRDefault="00CC402C" w:rsidP="000D4687">
            <w:pPr>
              <w:spacing w:line="360" w:lineRule="auto"/>
              <w:ind w:left="113"/>
            </w:pPr>
            <w:r w:rsidRPr="005567BC">
              <w:t>С</w:t>
            </w:r>
            <w:r w:rsidR="00C7461E" w:rsidRPr="005567BC">
              <w:t>ентябрь</w:t>
            </w:r>
            <w:r w:rsidRPr="005567BC">
              <w:t xml:space="preserve"> - ноябрь</w:t>
            </w:r>
            <w:r w:rsidR="00C7461E" w:rsidRPr="005567BC">
              <w:t xml:space="preserve"> 201</w:t>
            </w:r>
            <w:r w:rsidR="000D4687" w:rsidRPr="005567BC">
              <w:t>3</w:t>
            </w:r>
            <w:r w:rsidR="00C7461E" w:rsidRPr="005567BC">
              <w:t xml:space="preserve"> г. </w:t>
            </w:r>
          </w:p>
        </w:tc>
        <w:tc>
          <w:tcPr>
            <w:tcW w:w="2313" w:type="dxa"/>
          </w:tcPr>
          <w:p w:rsidR="00211A03" w:rsidRPr="005567BC" w:rsidRDefault="00211A03" w:rsidP="004D171B">
            <w:pPr>
              <w:spacing w:line="360" w:lineRule="auto"/>
              <w:ind w:left="113"/>
            </w:pPr>
            <w:r w:rsidRPr="005567BC">
              <w:t>Заместитель директора по воспитательной работе</w:t>
            </w:r>
            <w:r w:rsidR="00CC402C" w:rsidRPr="005567BC">
              <w:t>,</w:t>
            </w:r>
          </w:p>
          <w:p w:rsidR="00CC402C" w:rsidRPr="00EF2AE2" w:rsidRDefault="00CC402C" w:rsidP="004D171B">
            <w:pPr>
              <w:spacing w:line="360" w:lineRule="auto"/>
              <w:ind w:left="113"/>
              <w:rPr>
                <w:color w:val="92D050"/>
              </w:rPr>
            </w:pPr>
            <w:r w:rsidRPr="005567BC">
              <w:t>Директор музея, классные руководители</w:t>
            </w:r>
          </w:p>
        </w:tc>
      </w:tr>
      <w:tr w:rsidR="00211A03" w:rsidRPr="00276D86" w:rsidTr="004D171B">
        <w:tc>
          <w:tcPr>
            <w:tcW w:w="818" w:type="dxa"/>
          </w:tcPr>
          <w:p w:rsidR="00CC402C" w:rsidRPr="00276D86" w:rsidRDefault="00211A03" w:rsidP="00CC402C">
            <w:pPr>
              <w:spacing w:line="360" w:lineRule="auto"/>
              <w:ind w:left="113"/>
            </w:pPr>
            <w:r w:rsidRPr="00276D86">
              <w:t xml:space="preserve"> </w:t>
            </w:r>
            <w:r w:rsidR="00CC402C" w:rsidRPr="00276D86">
              <w:t>II</w:t>
            </w:r>
          </w:p>
          <w:p w:rsidR="00211A03" w:rsidRPr="00276D86" w:rsidRDefault="00CC402C" w:rsidP="00CC402C">
            <w:pPr>
              <w:spacing w:line="360" w:lineRule="auto"/>
              <w:ind w:left="113"/>
            </w:pPr>
            <w:r w:rsidRPr="00276D86">
              <w:t>этап</w:t>
            </w:r>
          </w:p>
        </w:tc>
        <w:tc>
          <w:tcPr>
            <w:tcW w:w="4646" w:type="dxa"/>
          </w:tcPr>
          <w:p w:rsidR="00CC402C" w:rsidRDefault="00CC402C" w:rsidP="00C7461E">
            <w:pPr>
              <w:spacing w:line="360" w:lineRule="auto"/>
            </w:pPr>
            <w:r>
              <w:t>Организационный:</w:t>
            </w:r>
          </w:p>
          <w:p w:rsidR="00290AED" w:rsidRPr="005567BC" w:rsidRDefault="00290AED" w:rsidP="00C7461E">
            <w:pPr>
              <w:spacing w:line="360" w:lineRule="auto"/>
            </w:pPr>
            <w:r w:rsidRPr="005567BC">
              <w:t>- корректирование и разработка локальных актов по деятельности Музея</w:t>
            </w:r>
          </w:p>
          <w:p w:rsidR="00211A03" w:rsidRPr="00276D86" w:rsidRDefault="00211A03" w:rsidP="00675ACF">
            <w:pPr>
              <w:spacing w:line="360" w:lineRule="auto"/>
            </w:pPr>
          </w:p>
        </w:tc>
        <w:tc>
          <w:tcPr>
            <w:tcW w:w="2051" w:type="dxa"/>
          </w:tcPr>
          <w:p w:rsidR="00211A03" w:rsidRDefault="00211A03" w:rsidP="004D171B">
            <w:pPr>
              <w:spacing w:line="360" w:lineRule="auto"/>
              <w:ind w:left="113"/>
              <w:rPr>
                <w:color w:val="92D050"/>
              </w:rPr>
            </w:pPr>
          </w:p>
          <w:p w:rsidR="005567BC" w:rsidRPr="005567BC" w:rsidRDefault="005567BC" w:rsidP="004D171B">
            <w:pPr>
              <w:spacing w:line="360" w:lineRule="auto"/>
              <w:ind w:left="113"/>
            </w:pPr>
            <w:r w:rsidRPr="005567BC">
              <w:t xml:space="preserve">Сентябрь 2013 </w:t>
            </w:r>
          </w:p>
        </w:tc>
        <w:tc>
          <w:tcPr>
            <w:tcW w:w="2313" w:type="dxa"/>
          </w:tcPr>
          <w:p w:rsidR="00211A03" w:rsidRPr="005567BC" w:rsidRDefault="005567BC" w:rsidP="004D171B">
            <w:pPr>
              <w:spacing w:line="360" w:lineRule="auto"/>
              <w:ind w:left="113"/>
            </w:pPr>
            <w:r w:rsidRPr="005567BC">
              <w:t>Директор школы</w:t>
            </w:r>
          </w:p>
        </w:tc>
      </w:tr>
      <w:tr w:rsidR="00290AED" w:rsidRPr="00276D86" w:rsidTr="004D171B">
        <w:tc>
          <w:tcPr>
            <w:tcW w:w="818" w:type="dxa"/>
          </w:tcPr>
          <w:p w:rsidR="00290AED" w:rsidRPr="00290AED" w:rsidRDefault="00290AED" w:rsidP="00CC402C">
            <w:pPr>
              <w:spacing w:line="360" w:lineRule="auto"/>
              <w:ind w:left="113"/>
            </w:pPr>
            <w:r>
              <w:rPr>
                <w:lang w:val="en-US"/>
              </w:rPr>
              <w:t>III.</w:t>
            </w:r>
          </w:p>
        </w:tc>
        <w:tc>
          <w:tcPr>
            <w:tcW w:w="4646" w:type="dxa"/>
          </w:tcPr>
          <w:p w:rsidR="00290AED" w:rsidRDefault="00290AED" w:rsidP="00290AED">
            <w:pPr>
              <w:spacing w:line="360" w:lineRule="auto"/>
            </w:pPr>
            <w:r w:rsidRPr="00276D86">
              <w:t>Практический</w:t>
            </w:r>
            <w:r>
              <w:t xml:space="preserve"> - </w:t>
            </w:r>
            <w:r w:rsidRPr="00276D86">
              <w:t xml:space="preserve">организация деятельности на основе </w:t>
            </w:r>
            <w:r w:rsidRPr="00290AED">
              <w:t>программы</w:t>
            </w:r>
            <w:r>
              <w:t>:</w:t>
            </w:r>
          </w:p>
          <w:p w:rsidR="005567BC" w:rsidRPr="00276D86" w:rsidRDefault="005567BC" w:rsidP="005567BC">
            <w:pPr>
              <w:spacing w:line="360" w:lineRule="auto"/>
            </w:pPr>
            <w:r w:rsidRPr="00276D86">
              <w:t xml:space="preserve">- составление каталога </w:t>
            </w:r>
            <w:r>
              <w:t>материалов музея школы</w:t>
            </w:r>
            <w:r w:rsidRPr="00276D86">
              <w:t>;</w:t>
            </w:r>
          </w:p>
          <w:p w:rsidR="005567BC" w:rsidRPr="00276D86" w:rsidRDefault="005567BC" w:rsidP="005567BC">
            <w:pPr>
              <w:spacing w:line="360" w:lineRule="auto"/>
            </w:pPr>
            <w:r w:rsidRPr="00276D86">
              <w:t>- составление электронного архива;</w:t>
            </w:r>
          </w:p>
          <w:p w:rsidR="005567BC" w:rsidRDefault="005567BC" w:rsidP="005567BC">
            <w:pPr>
              <w:spacing w:line="360" w:lineRule="auto"/>
            </w:pPr>
            <w:r w:rsidRPr="00276D86">
              <w:t>- организация переписки с выпускниками школы;</w:t>
            </w:r>
          </w:p>
          <w:p w:rsidR="005567BC" w:rsidRDefault="005567BC" w:rsidP="00290AED">
            <w:pPr>
              <w:spacing w:line="360" w:lineRule="auto"/>
            </w:pPr>
          </w:p>
          <w:p w:rsidR="0009537E" w:rsidRPr="001377B0" w:rsidRDefault="0009537E" w:rsidP="0009537E">
            <w:pPr>
              <w:spacing w:line="360" w:lineRule="auto"/>
            </w:pPr>
            <w:r w:rsidRPr="001377B0">
              <w:lastRenderedPageBreak/>
              <w:t xml:space="preserve">- ремонт помещения Музея истории школы; </w:t>
            </w:r>
          </w:p>
          <w:p w:rsidR="0009537E" w:rsidRDefault="0009537E" w:rsidP="0009537E">
            <w:pPr>
              <w:spacing w:line="360" w:lineRule="auto"/>
            </w:pPr>
            <w:r>
              <w:t xml:space="preserve">- выпуск второго сборника исследовательских работ учащихся «Судьбы, опаленные войной»; </w:t>
            </w:r>
          </w:p>
          <w:p w:rsidR="0009537E" w:rsidRDefault="0009537E" w:rsidP="0009537E">
            <w:pPr>
              <w:spacing w:line="360" w:lineRule="auto"/>
            </w:pPr>
            <w:r>
              <w:t>- организация экскурсий</w:t>
            </w:r>
            <w:r w:rsidR="000D69B2">
              <w:t>;</w:t>
            </w:r>
          </w:p>
          <w:p w:rsidR="00EE3C47" w:rsidRDefault="00EE3C47" w:rsidP="0009537E">
            <w:pPr>
              <w:spacing w:line="360" w:lineRule="auto"/>
            </w:pPr>
          </w:p>
          <w:p w:rsidR="0009537E" w:rsidRDefault="0009537E" w:rsidP="0009537E">
            <w:pPr>
              <w:spacing w:line="360" w:lineRule="auto"/>
              <w:ind w:left="113"/>
            </w:pPr>
            <w:r w:rsidRPr="00276D86">
              <w:t>- организация культурно-массовых мероприятий;</w:t>
            </w:r>
          </w:p>
          <w:p w:rsidR="0009537E" w:rsidRDefault="0009537E" w:rsidP="0009537E">
            <w:pPr>
              <w:spacing w:line="360" w:lineRule="auto"/>
              <w:ind w:left="113"/>
            </w:pPr>
            <w:r w:rsidRPr="00276D86">
              <w:t>- проведение «музейных» уроков;</w:t>
            </w:r>
          </w:p>
          <w:p w:rsidR="0009537E" w:rsidRDefault="0009537E" w:rsidP="000D69B2">
            <w:pPr>
              <w:spacing w:line="360" w:lineRule="auto"/>
              <w:ind w:left="113"/>
            </w:pPr>
            <w:r w:rsidRPr="00276D86">
              <w:t>- участие школьников в различных конкурсах с использованием материалов музея</w:t>
            </w:r>
            <w:r>
              <w:t>;</w:t>
            </w:r>
          </w:p>
          <w:p w:rsidR="0009537E" w:rsidRDefault="0009537E" w:rsidP="0009537E">
            <w:pPr>
              <w:spacing w:line="360" w:lineRule="auto"/>
              <w:ind w:left="113"/>
            </w:pPr>
            <w:r w:rsidRPr="000F67C0">
              <w:t>- разработка и реализация проектов «Семейные династии школы №13 имени Р.А.</w:t>
            </w:r>
            <w:r w:rsidR="001377B0" w:rsidRPr="000F67C0">
              <w:t xml:space="preserve"> Наумова»; «Новое десятилетие»</w:t>
            </w:r>
            <w:r w:rsidR="00EE3C47">
              <w:t>;</w:t>
            </w:r>
          </w:p>
          <w:p w:rsidR="00EE3C47" w:rsidRDefault="00EE3C47" w:rsidP="0009537E">
            <w:pPr>
              <w:spacing w:line="360" w:lineRule="auto"/>
              <w:ind w:left="113"/>
            </w:pPr>
          </w:p>
          <w:p w:rsidR="00EE3C47" w:rsidRPr="000F67C0" w:rsidRDefault="00EE3C47" w:rsidP="0009537E">
            <w:pPr>
              <w:spacing w:line="360" w:lineRule="auto"/>
              <w:ind w:left="113"/>
            </w:pPr>
          </w:p>
          <w:p w:rsidR="0009537E" w:rsidRPr="00276D86" w:rsidRDefault="0009537E" w:rsidP="0009537E">
            <w:pPr>
              <w:spacing w:line="360" w:lineRule="auto"/>
            </w:pPr>
            <w:r w:rsidRPr="00276D86">
              <w:t>- организация разверн</w:t>
            </w:r>
            <w:r>
              <w:t xml:space="preserve">утой выставки </w:t>
            </w:r>
            <w:r w:rsidRPr="00276D86">
              <w:t xml:space="preserve"> истории школы во время проведения юбилея;</w:t>
            </w:r>
          </w:p>
          <w:p w:rsidR="0009537E" w:rsidRPr="00276D86" w:rsidRDefault="0009537E" w:rsidP="0009537E">
            <w:pPr>
              <w:spacing w:line="360" w:lineRule="auto"/>
            </w:pPr>
            <w:r w:rsidRPr="00276D86">
              <w:t xml:space="preserve">- выпуск </w:t>
            </w:r>
            <w:r>
              <w:t xml:space="preserve">книги </w:t>
            </w:r>
            <w:r w:rsidRPr="00276D86">
              <w:t>о школе в рамках подготовки к юбилею;</w:t>
            </w:r>
          </w:p>
          <w:p w:rsidR="0009537E" w:rsidRPr="000F67C0" w:rsidRDefault="0009537E" w:rsidP="0009537E">
            <w:pPr>
              <w:spacing w:line="360" w:lineRule="auto"/>
            </w:pPr>
            <w:r w:rsidRPr="000F67C0">
              <w:t>- выпуск третьего сборника исследовательских работ по школьным династиям « Из века в век переходя»;</w:t>
            </w:r>
          </w:p>
          <w:p w:rsidR="0009537E" w:rsidRPr="00276D86" w:rsidRDefault="0009537E" w:rsidP="0009537E">
            <w:pPr>
              <w:spacing w:line="360" w:lineRule="auto"/>
              <w:ind w:left="113"/>
            </w:pPr>
            <w:r>
              <w:t xml:space="preserve">- </w:t>
            </w:r>
            <w:r w:rsidRPr="00276D86">
              <w:t xml:space="preserve">проведение </w:t>
            </w:r>
            <w:r w:rsidR="000F67C0">
              <w:t xml:space="preserve">100-летнего </w:t>
            </w:r>
            <w:r w:rsidRPr="00276D86">
              <w:t>юбилея школы</w:t>
            </w:r>
          </w:p>
          <w:p w:rsidR="00290AED" w:rsidRDefault="00290AED" w:rsidP="000D69B2">
            <w:pPr>
              <w:spacing w:line="360" w:lineRule="auto"/>
            </w:pPr>
          </w:p>
        </w:tc>
        <w:tc>
          <w:tcPr>
            <w:tcW w:w="2051" w:type="dxa"/>
          </w:tcPr>
          <w:p w:rsidR="00290AED" w:rsidRPr="00090619" w:rsidRDefault="00090619" w:rsidP="000D4687">
            <w:pPr>
              <w:spacing w:line="360" w:lineRule="auto"/>
              <w:ind w:left="113"/>
            </w:pPr>
            <w:r>
              <w:lastRenderedPageBreak/>
              <w:t>2013</w:t>
            </w:r>
            <w:r w:rsidR="001377B0">
              <w:t>- 2017</w:t>
            </w:r>
          </w:p>
          <w:p w:rsidR="0009537E" w:rsidRDefault="0009537E" w:rsidP="000D4687">
            <w:pPr>
              <w:spacing w:line="360" w:lineRule="auto"/>
              <w:ind w:left="113"/>
              <w:rPr>
                <w:color w:val="92D050"/>
              </w:rPr>
            </w:pPr>
          </w:p>
          <w:p w:rsidR="000D69B2" w:rsidRDefault="000D69B2" w:rsidP="000D4687">
            <w:pPr>
              <w:spacing w:line="360" w:lineRule="auto"/>
              <w:ind w:left="113"/>
            </w:pPr>
          </w:p>
          <w:p w:rsidR="000D69B2" w:rsidRDefault="000D69B2" w:rsidP="000D4687">
            <w:pPr>
              <w:spacing w:line="360" w:lineRule="auto"/>
              <w:ind w:left="113"/>
            </w:pPr>
          </w:p>
          <w:p w:rsidR="0009537E" w:rsidRPr="005567BC" w:rsidRDefault="005567BC" w:rsidP="000D4687">
            <w:pPr>
              <w:spacing w:line="360" w:lineRule="auto"/>
              <w:ind w:left="113"/>
            </w:pPr>
            <w:r w:rsidRPr="005567BC">
              <w:t>В течение всего периода реализации программы</w:t>
            </w:r>
          </w:p>
          <w:p w:rsidR="0009537E" w:rsidRDefault="0009537E" w:rsidP="000D4687">
            <w:pPr>
              <w:spacing w:line="360" w:lineRule="auto"/>
              <w:ind w:left="113"/>
              <w:rPr>
                <w:color w:val="92D050"/>
              </w:rPr>
            </w:pPr>
          </w:p>
          <w:p w:rsidR="000D69B2" w:rsidRDefault="000D69B2" w:rsidP="0009537E">
            <w:pPr>
              <w:spacing w:line="360" w:lineRule="auto"/>
              <w:ind w:left="113"/>
              <w:rPr>
                <w:color w:val="92D050"/>
              </w:rPr>
            </w:pPr>
          </w:p>
          <w:p w:rsidR="001377B0" w:rsidRPr="001377B0" w:rsidRDefault="001377B0" w:rsidP="000D69B2">
            <w:pPr>
              <w:spacing w:line="360" w:lineRule="auto"/>
              <w:ind w:left="113"/>
            </w:pPr>
            <w:r w:rsidRPr="001377B0">
              <w:t xml:space="preserve">Сентябрь 2015-2016 </w:t>
            </w:r>
          </w:p>
          <w:p w:rsidR="001377B0" w:rsidRPr="001377B0" w:rsidRDefault="001377B0" w:rsidP="000D69B2">
            <w:pPr>
              <w:spacing w:line="360" w:lineRule="auto"/>
              <w:ind w:left="113"/>
            </w:pPr>
          </w:p>
          <w:p w:rsidR="000D69B2" w:rsidRPr="001377B0" w:rsidRDefault="001377B0" w:rsidP="000D69B2">
            <w:pPr>
              <w:spacing w:line="360" w:lineRule="auto"/>
              <w:ind w:left="113"/>
            </w:pPr>
            <w:r>
              <w:t>постоянно</w:t>
            </w:r>
            <w:r w:rsidR="00EE3C47">
              <w:t xml:space="preserve"> по графику</w:t>
            </w:r>
          </w:p>
          <w:p w:rsidR="000D69B2" w:rsidRPr="001377B0" w:rsidRDefault="001377B0" w:rsidP="000D69B2">
            <w:pPr>
              <w:spacing w:line="360" w:lineRule="auto"/>
              <w:ind w:left="113"/>
            </w:pPr>
            <w:r>
              <w:t>постоянно</w:t>
            </w:r>
            <w:r w:rsidR="00EE3C47">
              <w:t xml:space="preserve"> по плану школы</w:t>
            </w:r>
          </w:p>
          <w:p w:rsidR="000D69B2" w:rsidRPr="001377B0" w:rsidRDefault="000D69B2" w:rsidP="000D69B2">
            <w:pPr>
              <w:spacing w:line="360" w:lineRule="auto"/>
              <w:ind w:left="113"/>
            </w:pPr>
          </w:p>
          <w:p w:rsidR="000D69B2" w:rsidRPr="001377B0" w:rsidRDefault="001377B0" w:rsidP="000D69B2">
            <w:pPr>
              <w:spacing w:line="360" w:lineRule="auto"/>
              <w:ind w:left="113"/>
            </w:pPr>
            <w:r>
              <w:t>постоянно</w:t>
            </w:r>
          </w:p>
          <w:p w:rsidR="000D69B2" w:rsidRPr="001377B0" w:rsidRDefault="000D69B2" w:rsidP="000D69B2">
            <w:pPr>
              <w:spacing w:line="360" w:lineRule="auto"/>
              <w:ind w:left="113"/>
            </w:pPr>
          </w:p>
          <w:p w:rsidR="000D69B2" w:rsidRPr="001377B0" w:rsidRDefault="000D69B2" w:rsidP="000D69B2">
            <w:pPr>
              <w:spacing w:line="360" w:lineRule="auto"/>
              <w:ind w:left="113"/>
            </w:pPr>
          </w:p>
          <w:p w:rsidR="000D69B2" w:rsidRPr="001377B0" w:rsidRDefault="000D69B2" w:rsidP="000D69B2">
            <w:pPr>
              <w:spacing w:line="360" w:lineRule="auto"/>
              <w:ind w:left="113"/>
            </w:pPr>
          </w:p>
          <w:p w:rsidR="000F67C0" w:rsidRDefault="000F67C0" w:rsidP="000D69B2">
            <w:pPr>
              <w:spacing w:line="360" w:lineRule="auto"/>
              <w:ind w:left="113"/>
            </w:pPr>
            <w:r>
              <w:t>в течение периода реализации программы</w:t>
            </w:r>
          </w:p>
          <w:p w:rsidR="000D69B2" w:rsidRDefault="000D69B2" w:rsidP="000F67C0">
            <w:pPr>
              <w:spacing w:line="360" w:lineRule="auto"/>
            </w:pPr>
            <w:r w:rsidRPr="001377B0">
              <w:t>Март 2017</w:t>
            </w:r>
          </w:p>
          <w:p w:rsidR="000F67C0" w:rsidRDefault="000F67C0" w:rsidP="000D69B2">
            <w:pPr>
              <w:spacing w:line="360" w:lineRule="auto"/>
              <w:ind w:left="113"/>
            </w:pPr>
          </w:p>
          <w:p w:rsidR="00EE3C47" w:rsidRDefault="00EE3C47" w:rsidP="000F67C0">
            <w:pPr>
              <w:spacing w:line="360" w:lineRule="auto"/>
              <w:rPr>
                <w:i/>
              </w:rPr>
            </w:pPr>
          </w:p>
          <w:p w:rsidR="000F67C0" w:rsidRPr="00EE3C47" w:rsidRDefault="000F67C0" w:rsidP="000F67C0">
            <w:pPr>
              <w:spacing w:line="360" w:lineRule="auto"/>
            </w:pPr>
            <w:r w:rsidRPr="00EE3C47">
              <w:t>Март 2017</w:t>
            </w:r>
          </w:p>
          <w:p w:rsidR="000F67C0" w:rsidRDefault="000F67C0" w:rsidP="000F67C0">
            <w:pPr>
              <w:spacing w:line="360" w:lineRule="auto"/>
            </w:pPr>
          </w:p>
          <w:p w:rsidR="000F67C0" w:rsidRDefault="000F67C0" w:rsidP="000F67C0">
            <w:pPr>
              <w:spacing w:line="360" w:lineRule="auto"/>
            </w:pPr>
            <w:r>
              <w:t>Сентябрь - ноябрь 2017</w:t>
            </w:r>
          </w:p>
          <w:p w:rsidR="000F67C0" w:rsidRDefault="000F67C0" w:rsidP="000F67C0">
            <w:pPr>
              <w:spacing w:line="360" w:lineRule="auto"/>
            </w:pPr>
          </w:p>
          <w:p w:rsidR="000F67C0" w:rsidRPr="00EF2AE2" w:rsidRDefault="000F67C0" w:rsidP="000F67C0">
            <w:pPr>
              <w:spacing w:line="360" w:lineRule="auto"/>
              <w:rPr>
                <w:color w:val="92D050"/>
              </w:rPr>
            </w:pPr>
            <w:r>
              <w:t>Март 2017</w:t>
            </w:r>
          </w:p>
        </w:tc>
        <w:tc>
          <w:tcPr>
            <w:tcW w:w="2313" w:type="dxa"/>
          </w:tcPr>
          <w:p w:rsidR="00290AED" w:rsidRDefault="00290AED" w:rsidP="004D171B">
            <w:pPr>
              <w:spacing w:line="360" w:lineRule="auto"/>
              <w:ind w:left="113"/>
              <w:rPr>
                <w:color w:val="92D050"/>
              </w:rPr>
            </w:pPr>
          </w:p>
          <w:p w:rsidR="005567BC" w:rsidRDefault="005567BC" w:rsidP="004D171B">
            <w:pPr>
              <w:spacing w:line="360" w:lineRule="auto"/>
              <w:ind w:left="113"/>
            </w:pPr>
          </w:p>
          <w:p w:rsidR="005567BC" w:rsidRDefault="005567BC" w:rsidP="004D171B">
            <w:pPr>
              <w:spacing w:line="360" w:lineRule="auto"/>
              <w:ind w:left="113"/>
            </w:pPr>
            <w:r w:rsidRPr="005567BC">
              <w:t>Директор музея</w:t>
            </w:r>
          </w:p>
          <w:p w:rsidR="000D69B2" w:rsidRDefault="000D69B2" w:rsidP="004D171B">
            <w:pPr>
              <w:spacing w:line="360" w:lineRule="auto"/>
              <w:ind w:left="113"/>
            </w:pPr>
            <w:r>
              <w:t>Совет музея</w:t>
            </w:r>
          </w:p>
          <w:p w:rsidR="001377B0" w:rsidRDefault="001377B0" w:rsidP="004D171B">
            <w:pPr>
              <w:spacing w:line="360" w:lineRule="auto"/>
              <w:ind w:left="113"/>
            </w:pPr>
            <w:r>
              <w:t>Актив музея</w:t>
            </w:r>
          </w:p>
          <w:p w:rsidR="001377B0" w:rsidRDefault="001377B0" w:rsidP="004D171B">
            <w:pPr>
              <w:spacing w:line="360" w:lineRule="auto"/>
              <w:ind w:left="113"/>
            </w:pPr>
            <w:r>
              <w:t>Зам. директора по ИКТ</w:t>
            </w: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</w:pPr>
          </w:p>
          <w:p w:rsidR="000D69B2" w:rsidRDefault="000D69B2" w:rsidP="004D171B">
            <w:pPr>
              <w:spacing w:line="360" w:lineRule="auto"/>
              <w:ind w:left="113"/>
              <w:rPr>
                <w:color w:val="92D050"/>
              </w:rPr>
            </w:pPr>
            <w:r>
              <w:t>Совет музея</w:t>
            </w:r>
          </w:p>
          <w:p w:rsidR="005567BC" w:rsidRPr="00EF2AE2" w:rsidRDefault="005567BC" w:rsidP="004D171B">
            <w:pPr>
              <w:spacing w:line="360" w:lineRule="auto"/>
              <w:ind w:left="113"/>
              <w:rPr>
                <w:color w:val="92D050"/>
              </w:rPr>
            </w:pPr>
          </w:p>
        </w:tc>
      </w:tr>
      <w:tr w:rsidR="00211A03" w:rsidRPr="00276D86" w:rsidTr="004D171B">
        <w:tc>
          <w:tcPr>
            <w:tcW w:w="818" w:type="dxa"/>
          </w:tcPr>
          <w:p w:rsidR="00211A03" w:rsidRPr="001377B0" w:rsidRDefault="007874BD" w:rsidP="004D171B">
            <w:pPr>
              <w:spacing w:line="360" w:lineRule="auto"/>
              <w:ind w:left="113"/>
            </w:pPr>
            <w:r>
              <w:rPr>
                <w:lang w:val="en-US"/>
              </w:rPr>
              <w:lastRenderedPageBreak/>
              <w:t>IV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этап</w:t>
            </w:r>
          </w:p>
        </w:tc>
        <w:tc>
          <w:tcPr>
            <w:tcW w:w="4646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Аналитико-прогностический</w:t>
            </w:r>
          </w:p>
        </w:tc>
        <w:tc>
          <w:tcPr>
            <w:tcW w:w="2051" w:type="dxa"/>
          </w:tcPr>
          <w:p w:rsidR="00211A03" w:rsidRPr="00276D86" w:rsidRDefault="00675ACF" w:rsidP="004D171B">
            <w:pPr>
              <w:spacing w:line="360" w:lineRule="auto"/>
              <w:ind w:left="113"/>
            </w:pPr>
            <w:r>
              <w:t>апрель – май 2017</w:t>
            </w:r>
          </w:p>
        </w:tc>
        <w:tc>
          <w:tcPr>
            <w:tcW w:w="2313" w:type="dxa"/>
          </w:tcPr>
          <w:p w:rsidR="00211A03" w:rsidRPr="00276D86" w:rsidRDefault="00675ACF" w:rsidP="000D4687">
            <w:pPr>
              <w:spacing w:line="360" w:lineRule="auto"/>
              <w:ind w:left="113"/>
            </w:pPr>
            <w:r>
              <w:t xml:space="preserve">зам. директора по ВР, </w:t>
            </w:r>
            <w:r w:rsidR="00EF2AE2">
              <w:t>директор М</w:t>
            </w:r>
            <w:r w:rsidR="009B5BB1">
              <w:t>узея</w:t>
            </w:r>
          </w:p>
        </w:tc>
      </w:tr>
      <w:tr w:rsidR="00211A03" w:rsidRPr="00276D86" w:rsidTr="004D171B">
        <w:trPr>
          <w:trHeight w:val="1102"/>
        </w:trPr>
        <w:tc>
          <w:tcPr>
            <w:tcW w:w="818" w:type="dxa"/>
          </w:tcPr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 xml:space="preserve"> </w:t>
            </w:r>
          </w:p>
        </w:tc>
        <w:tc>
          <w:tcPr>
            <w:tcW w:w="4646" w:type="dxa"/>
          </w:tcPr>
          <w:p w:rsidR="00211A03" w:rsidRPr="007874BD" w:rsidRDefault="007874BD" w:rsidP="007874BD">
            <w:pPr>
              <w:pStyle w:val="af0"/>
              <w:numPr>
                <w:ilvl w:val="0"/>
                <w:numId w:val="36"/>
              </w:numPr>
              <w:spacing w:line="360" w:lineRule="auto"/>
            </w:pPr>
            <w:r w:rsidRPr="00276D86">
              <w:t xml:space="preserve">Анализ реализации программы. Круглый стол по теме «Роль музея в организации учебно-воспитательного процесса в образовательном </w:t>
            </w:r>
            <w:r w:rsidRPr="00276D86">
              <w:lastRenderedPageBreak/>
              <w:t>учреждении»</w:t>
            </w:r>
            <w:r w:rsidRPr="007874BD">
              <w:t>.</w:t>
            </w:r>
          </w:p>
          <w:p w:rsidR="007874BD" w:rsidRDefault="007874BD" w:rsidP="007874BD">
            <w:pPr>
              <w:pStyle w:val="af0"/>
              <w:numPr>
                <w:ilvl w:val="0"/>
                <w:numId w:val="36"/>
              </w:numPr>
              <w:spacing w:line="360" w:lineRule="auto"/>
            </w:pPr>
            <w:r w:rsidRPr="00276D86">
              <w:t>Составление методических рекомендаций по организации ра</w:t>
            </w:r>
            <w:r>
              <w:t xml:space="preserve">боты </w:t>
            </w:r>
            <w:r w:rsidRPr="00276D86">
              <w:t>школьного музея, использования музейной педагогики в УВП.</w:t>
            </w:r>
          </w:p>
          <w:p w:rsidR="000D69B2" w:rsidRDefault="000D69B2" w:rsidP="007874BD">
            <w:pPr>
              <w:pStyle w:val="af0"/>
              <w:numPr>
                <w:ilvl w:val="0"/>
                <w:numId w:val="36"/>
              </w:numPr>
              <w:spacing w:line="360" w:lineRule="auto"/>
            </w:pPr>
            <w:r>
              <w:t>Презентация опыта работы музея на муниципальном и региональном уровнях.</w:t>
            </w:r>
          </w:p>
          <w:p w:rsidR="00211A03" w:rsidRPr="000D69B2" w:rsidRDefault="000D69B2" w:rsidP="007874BD">
            <w:pPr>
              <w:pStyle w:val="af0"/>
              <w:numPr>
                <w:ilvl w:val="0"/>
                <w:numId w:val="36"/>
              </w:numPr>
              <w:spacing w:line="360" w:lineRule="auto"/>
            </w:pPr>
            <w:r w:rsidRPr="000D69B2">
              <w:t>С</w:t>
            </w:r>
            <w:r w:rsidR="00211A03" w:rsidRPr="000D69B2">
              <w:t xml:space="preserve">оздание инициативной группы по разработке </w:t>
            </w:r>
            <w:r w:rsidR="000D4687" w:rsidRPr="000D69B2">
              <w:t xml:space="preserve">новых направлений </w:t>
            </w:r>
            <w:r w:rsidR="00211A03" w:rsidRPr="000D69B2">
              <w:t>программы «Нить времен» по организации патриотического воспитания учащихс</w:t>
            </w:r>
            <w:r>
              <w:t>я на основе музейной педагогики.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 xml:space="preserve"> </w:t>
            </w:r>
          </w:p>
        </w:tc>
        <w:tc>
          <w:tcPr>
            <w:tcW w:w="2051" w:type="dxa"/>
          </w:tcPr>
          <w:p w:rsidR="00211A03" w:rsidRPr="00276D86" w:rsidRDefault="00BA3797" w:rsidP="004D171B">
            <w:pPr>
              <w:spacing w:line="360" w:lineRule="auto"/>
              <w:ind w:left="113"/>
            </w:pPr>
            <w:r w:rsidRPr="00276D86">
              <w:lastRenderedPageBreak/>
              <w:t>А</w:t>
            </w:r>
            <w:r w:rsidR="00211A03" w:rsidRPr="00276D86">
              <w:t>прель</w:t>
            </w:r>
            <w:r>
              <w:t xml:space="preserve"> </w:t>
            </w:r>
            <w:r w:rsidR="00211A03" w:rsidRPr="00276D86">
              <w:t>20</w:t>
            </w:r>
            <w:r>
              <w:t>17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EE3C47" w:rsidRDefault="00EE3C47" w:rsidP="004D171B">
            <w:pPr>
              <w:spacing w:line="360" w:lineRule="auto"/>
              <w:ind w:left="113"/>
            </w:pPr>
          </w:p>
          <w:p w:rsidR="00EE3C47" w:rsidRDefault="00EE3C47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апрель 20</w:t>
            </w:r>
            <w:r w:rsidR="00BA3797">
              <w:t>17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EE3C47" w:rsidRDefault="00EE3C47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  <w:r w:rsidRPr="00276D86">
              <w:t>апрель</w:t>
            </w:r>
            <w:r w:rsidR="00177713">
              <w:t xml:space="preserve"> </w:t>
            </w:r>
            <w:r w:rsidRPr="00276D86">
              <w:t>20</w:t>
            </w:r>
            <w:r w:rsidR="000D4687">
              <w:t>17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0D69B2" w:rsidRDefault="000D69B2" w:rsidP="00EE3C47">
            <w:pPr>
              <w:spacing w:line="360" w:lineRule="auto"/>
            </w:pPr>
          </w:p>
          <w:p w:rsidR="000D69B2" w:rsidRPr="00276D86" w:rsidRDefault="000D69B2" w:rsidP="004D171B">
            <w:pPr>
              <w:spacing w:line="360" w:lineRule="auto"/>
              <w:ind w:left="113"/>
            </w:pPr>
            <w:r>
              <w:t>Май 2017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</w:tc>
        <w:tc>
          <w:tcPr>
            <w:tcW w:w="2313" w:type="dxa"/>
          </w:tcPr>
          <w:p w:rsidR="000D69B2" w:rsidRDefault="00211A03" w:rsidP="004D171B">
            <w:pPr>
              <w:spacing w:line="360" w:lineRule="auto"/>
              <w:ind w:left="113"/>
            </w:pPr>
            <w:r w:rsidRPr="00276D86">
              <w:lastRenderedPageBreak/>
              <w:t>зам. директора по ВР,</w:t>
            </w:r>
          </w:p>
          <w:p w:rsidR="00211A03" w:rsidRDefault="00211A03" w:rsidP="004D171B">
            <w:pPr>
              <w:spacing w:line="360" w:lineRule="auto"/>
              <w:ind w:left="113"/>
            </w:pPr>
            <w:r w:rsidRPr="00276D86">
              <w:t xml:space="preserve"> </w:t>
            </w:r>
            <w:r w:rsidR="00BA3797">
              <w:t>Директор Музея</w:t>
            </w:r>
          </w:p>
          <w:p w:rsidR="000D69B2" w:rsidRPr="00276D86" w:rsidRDefault="000D69B2" w:rsidP="004D171B">
            <w:pPr>
              <w:spacing w:line="360" w:lineRule="auto"/>
              <w:ind w:left="113"/>
            </w:pPr>
            <w:r>
              <w:t>Совет музея</w:t>
            </w: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  <w:p w:rsidR="00211A03" w:rsidRPr="00276D86" w:rsidRDefault="00211A03" w:rsidP="004D171B">
            <w:pPr>
              <w:spacing w:line="360" w:lineRule="auto"/>
              <w:ind w:left="113"/>
            </w:pPr>
          </w:p>
        </w:tc>
      </w:tr>
    </w:tbl>
    <w:p w:rsidR="00211A03" w:rsidRDefault="00211A03" w:rsidP="00211A03">
      <w:pPr>
        <w:spacing w:line="360" w:lineRule="auto"/>
        <w:ind w:left="360"/>
        <w:jc w:val="center"/>
        <w:rPr>
          <w:b/>
        </w:rPr>
      </w:pPr>
    </w:p>
    <w:p w:rsidR="00211A03" w:rsidRDefault="00211A03" w:rsidP="00211A03">
      <w:pPr>
        <w:numPr>
          <w:ilvl w:val="0"/>
          <w:numId w:val="2"/>
        </w:numPr>
        <w:spacing w:line="360" w:lineRule="auto"/>
        <w:jc w:val="center"/>
        <w:rPr>
          <w:b/>
        </w:rPr>
      </w:pPr>
      <w:r w:rsidRPr="006125D1">
        <w:rPr>
          <w:b/>
        </w:rPr>
        <w:t>Направления деятельности школьного музея</w:t>
      </w:r>
    </w:p>
    <w:p w:rsidR="00211A03" w:rsidRPr="006125D1" w:rsidRDefault="00211A03" w:rsidP="00211A03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6125D1">
        <w:rPr>
          <w:b/>
          <w:i/>
        </w:rPr>
        <w:t>Поисково-собирательское</w:t>
      </w:r>
      <w:r w:rsidRPr="006125D1">
        <w:rPr>
          <w:b/>
        </w:rPr>
        <w:t>.</w:t>
      </w:r>
      <w:r w:rsidRPr="006125D1">
        <w:t xml:space="preserve"> Важным этапом в процессе комплектования фондов школьного музея является подготовка к поисково-собирательской работе. Это направление дает широкие возможности ученикам проявить свое умение вести исследовательскую деятельность. В рамках исследования можно разрабатывать любую тему, интересующую школьников. </w:t>
      </w:r>
    </w:p>
    <w:p w:rsidR="00211A03" w:rsidRPr="006125D1" w:rsidRDefault="00211A03" w:rsidP="00211A03">
      <w:pPr>
        <w:spacing w:line="360" w:lineRule="auto"/>
        <w:ind w:firstLine="720"/>
        <w:jc w:val="both"/>
      </w:pPr>
      <w:r w:rsidRPr="006125D1">
        <w:t>В процессе исследовательской деятельности происходит социальная адаптация юного поисковика, так как через личностное отношение к существующей проблеме выявляются его гражданская позиция, ценностные ориентиры и приоритеты.</w:t>
      </w:r>
    </w:p>
    <w:p w:rsidR="00211A03" w:rsidRDefault="00211A03" w:rsidP="00211A03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6125D1">
        <w:rPr>
          <w:b/>
          <w:i/>
        </w:rPr>
        <w:t>Экспозиционное</w:t>
      </w:r>
      <w:r w:rsidRPr="006125D1">
        <w:rPr>
          <w:b/>
        </w:rPr>
        <w:t xml:space="preserve"> </w:t>
      </w:r>
      <w:r w:rsidRPr="006125D1">
        <w:t>(оформительское). Специфика музейной экспозиции заключается в том, что-то или иное событие в истории школы отражается в ней с помощью не только музейных предметов, но и художественных и технических средств.  В процессе художественного проектирования разрабатываются эскизы и макеты зала и экспозиционных комплексов, которые должны дать достаточно точное и образное представление о том, как будет выглядеть будущая экспозиция.</w:t>
      </w:r>
    </w:p>
    <w:p w:rsidR="00211A03" w:rsidRPr="006125D1" w:rsidRDefault="00211A03" w:rsidP="00211A03">
      <w:pPr>
        <w:numPr>
          <w:ilvl w:val="0"/>
          <w:numId w:val="3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6125D1">
        <w:rPr>
          <w:b/>
          <w:i/>
        </w:rPr>
        <w:t>Экскурсионное</w:t>
      </w:r>
      <w:r w:rsidRPr="006125D1">
        <w:rPr>
          <w:b/>
        </w:rPr>
        <w:t>.</w:t>
      </w:r>
      <w:r w:rsidRPr="006125D1">
        <w:t xml:space="preserve"> Экскурсия музейная – форма культурно-образовательной деятельности музея, основанная на коллективном осмотре музейного показа под руководством специалиста.</w:t>
      </w:r>
    </w:p>
    <w:p w:rsidR="00211A03" w:rsidRPr="006125D1" w:rsidRDefault="00211A03" w:rsidP="00211A03">
      <w:pPr>
        <w:spacing w:line="360" w:lineRule="auto"/>
        <w:ind w:firstLine="720"/>
        <w:jc w:val="both"/>
      </w:pPr>
      <w:r w:rsidRPr="006125D1">
        <w:lastRenderedPageBreak/>
        <w:t>Экскурсоводом может быть каждый, кто любит музей, умеет интересно рассказать, стремится к новым знаниям. В школьном музее подготовка и проведение экскурсии – непростое дело. Оно требует настойчивости, больших знаний и специальных на</w:t>
      </w:r>
      <w:r>
        <w:t>выков.</w:t>
      </w:r>
    </w:p>
    <w:p w:rsidR="00211A03" w:rsidRDefault="00211A03" w:rsidP="00211A03">
      <w:pPr>
        <w:spacing w:line="360" w:lineRule="auto"/>
        <w:ind w:firstLine="720"/>
        <w:jc w:val="both"/>
      </w:pPr>
      <w:r w:rsidRPr="006125D1">
        <w:t>Для этого собирается группа учащихся, желающих освоить экскурсионное дело под руководством педагога – тьютора.</w:t>
      </w:r>
    </w:p>
    <w:p w:rsidR="00211A03" w:rsidRDefault="00211A03" w:rsidP="00211A03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20"/>
        <w:jc w:val="both"/>
      </w:pPr>
      <w:r w:rsidRPr="00177713">
        <w:rPr>
          <w:b/>
          <w:i/>
        </w:rPr>
        <w:t>Культурно-массовые мероприятия, дела</w:t>
      </w:r>
      <w:r w:rsidRPr="006125D1">
        <w:t>. Одним из основных критериев в оценке работы школьного музея является разнообразие форм массовой и учебно-воспитательной работы: проведение экскурсий и уроков по экспозиции, встреч с участниками Великой Оте</w:t>
      </w:r>
      <w:r>
        <w:t>чественной войны,</w:t>
      </w:r>
      <w:r w:rsidRPr="006125D1">
        <w:t xml:space="preserve"> деятелями науки, культуры и искусства, работа с местным населением. </w:t>
      </w:r>
      <w:r w:rsidRPr="00177713">
        <w:rPr>
          <w:b/>
          <w:i/>
        </w:rPr>
        <w:t>Взаимодействие с учреждениями социума.</w:t>
      </w:r>
      <w:r>
        <w:t xml:space="preserve"> Школьный музей </w:t>
      </w:r>
      <w:r w:rsidRPr="006125D1">
        <w:t>работает в тесном контакте со следующими учреждениями и общественными организациями города:</w:t>
      </w:r>
    </w:p>
    <w:p w:rsidR="00211A03" w:rsidRPr="006125D1" w:rsidRDefault="00211A03" w:rsidP="00211A03">
      <w:pPr>
        <w:tabs>
          <w:tab w:val="left" w:pos="1080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5492"/>
      </w:tblGrid>
      <w:tr w:rsidR="00211A03" w:rsidRPr="006125D1" w:rsidTr="004D171B">
        <w:tc>
          <w:tcPr>
            <w:tcW w:w="4078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Учреждения социума</w:t>
            </w:r>
          </w:p>
        </w:tc>
        <w:tc>
          <w:tcPr>
            <w:tcW w:w="5492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Виды взаимодействий</w:t>
            </w:r>
          </w:p>
        </w:tc>
      </w:tr>
      <w:tr w:rsidR="00211A03" w:rsidRPr="006125D1" w:rsidTr="004D171B">
        <w:tc>
          <w:tcPr>
            <w:tcW w:w="4078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Буйский краеведческий музей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им. Т. В. Ольховик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</w:p>
        </w:tc>
        <w:tc>
          <w:tcPr>
            <w:tcW w:w="5492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посещение выставок;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просмотр экспозиций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беседы с сотрудниками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консультации с сотрудниками музея по вопросам организации работы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знакомство с номенклатурой дел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посещение архива музея;</w:t>
            </w:r>
          </w:p>
          <w:p w:rsidR="00211A03" w:rsidRDefault="00211A03" w:rsidP="004D171B">
            <w:pPr>
              <w:spacing w:line="360" w:lineRule="auto"/>
              <w:ind w:left="113"/>
            </w:pPr>
            <w:r w:rsidRPr="006125D1">
              <w:t>- поиск информации о школе и выпускниках школы разных лет</w:t>
            </w:r>
            <w:r w:rsidR="00177713">
              <w:t>;</w:t>
            </w:r>
          </w:p>
          <w:p w:rsidR="00177713" w:rsidRDefault="00177713" w:rsidP="00177713">
            <w:pPr>
              <w:spacing w:line="360" w:lineRule="auto"/>
              <w:ind w:left="113"/>
            </w:pPr>
            <w:r>
              <w:t>-проведение уроков на базе музея;</w:t>
            </w:r>
          </w:p>
          <w:p w:rsidR="00177713" w:rsidRPr="006125D1" w:rsidRDefault="00177713" w:rsidP="00177713">
            <w:pPr>
              <w:spacing w:line="360" w:lineRule="auto"/>
              <w:ind w:left="113"/>
            </w:pPr>
            <w:r>
              <w:t>-проведение занятий внеурочной деятельности научными работниками музея.</w:t>
            </w:r>
          </w:p>
        </w:tc>
      </w:tr>
      <w:tr w:rsidR="00211A03" w:rsidRPr="006125D1" w:rsidTr="004D171B">
        <w:tc>
          <w:tcPr>
            <w:tcW w:w="4078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Музей при Дворце культуры железнодорожников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</w:p>
          <w:p w:rsidR="00211A03" w:rsidRPr="006125D1" w:rsidRDefault="00211A03" w:rsidP="004D171B">
            <w:pPr>
              <w:spacing w:line="360" w:lineRule="auto"/>
              <w:ind w:left="113"/>
            </w:pPr>
          </w:p>
        </w:tc>
        <w:tc>
          <w:tcPr>
            <w:tcW w:w="5492" w:type="dxa"/>
          </w:tcPr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посещение выставок;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просмотр экспозиций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беседы с сотрудниками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консультации с сотрудниками музея по вопросам организации работы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знакомство с номенклатурой дел музея;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посещение архива музея</w:t>
            </w:r>
          </w:p>
          <w:p w:rsidR="00211A03" w:rsidRPr="006125D1" w:rsidRDefault="00211A03" w:rsidP="004D171B">
            <w:pPr>
              <w:spacing w:line="360" w:lineRule="auto"/>
              <w:ind w:left="113"/>
            </w:pPr>
            <w:r w:rsidRPr="006125D1">
              <w:t>- поиск информации о школе и выпускниках школы разных лет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0A3658" w:rsidRDefault="00211A03" w:rsidP="004D171B">
            <w:pPr>
              <w:ind w:left="113"/>
            </w:pPr>
            <w:r w:rsidRPr="000A3658">
              <w:t>Музей МОУ СОШ №1</w:t>
            </w:r>
          </w:p>
          <w:p w:rsidR="00211A03" w:rsidRPr="00486859" w:rsidRDefault="00211A03" w:rsidP="004D171B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lastRenderedPageBreak/>
              <w:t>- знакомство с опытом работы музея;</w:t>
            </w:r>
          </w:p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lastRenderedPageBreak/>
              <w:t>- консультации по ведению документации</w:t>
            </w:r>
          </w:p>
        </w:tc>
      </w:tr>
      <w:tr w:rsidR="00211A03" w:rsidRPr="00486859" w:rsidTr="004D171B">
        <w:trPr>
          <w:trHeight w:val="984"/>
        </w:trPr>
        <w:tc>
          <w:tcPr>
            <w:tcW w:w="4078" w:type="dxa"/>
          </w:tcPr>
          <w:p w:rsidR="00211A03" w:rsidRPr="000A3658" w:rsidRDefault="00211A03" w:rsidP="004D171B">
            <w:pPr>
              <w:ind w:left="113"/>
            </w:pPr>
            <w:r w:rsidRPr="000A3658">
              <w:lastRenderedPageBreak/>
              <w:t>Редакция газет «Буйская правда» и «Буй сегодня»</w:t>
            </w:r>
          </w:p>
        </w:tc>
        <w:tc>
          <w:tcPr>
            <w:tcW w:w="5492" w:type="dxa"/>
          </w:tcPr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t>- публикация материалов о жизни школы;</w:t>
            </w:r>
          </w:p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t>- поиск информации о школе и выпускниках школы разных лет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CD65F6" w:rsidRDefault="00211A03" w:rsidP="004D171B">
            <w:pPr>
              <w:ind w:left="113"/>
            </w:pPr>
            <w:r w:rsidRPr="00CD65F6">
              <w:t>Телеканалы «21 канал» и «Буй-ТВ»</w:t>
            </w:r>
          </w:p>
        </w:tc>
        <w:tc>
          <w:tcPr>
            <w:tcW w:w="5492" w:type="dxa"/>
          </w:tcPr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t>- показ видеосюжетов о школе;</w:t>
            </w:r>
          </w:p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t>- поиск информации о школе и выпускниках школы разных лет;</w:t>
            </w:r>
          </w:p>
          <w:p w:rsidR="00211A03" w:rsidRPr="000A3658" w:rsidRDefault="00211A03" w:rsidP="004D171B">
            <w:pPr>
              <w:spacing w:line="360" w:lineRule="auto"/>
              <w:ind w:left="113"/>
            </w:pPr>
            <w:r w:rsidRPr="000A3658">
              <w:t>- создание и реализация совместных проектов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Библиотеки города</w:t>
            </w:r>
          </w:p>
        </w:tc>
        <w:tc>
          <w:tcPr>
            <w:tcW w:w="5492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посещение мероприятий;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участие школьников в различных конкурсах;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Совет ветеранов школы, города и объединенный совет ветеранов железнодорожных организаций.</w:t>
            </w:r>
          </w:p>
        </w:tc>
        <w:tc>
          <w:tcPr>
            <w:tcW w:w="5492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проведение совместных акций и мероприятий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организация встреч с ветеранами Великой Отечественной войны и труженик</w:t>
            </w:r>
            <w:r w:rsidR="00177713">
              <w:t>ами</w:t>
            </w:r>
            <w:r w:rsidRPr="00CD65F6">
              <w:t xml:space="preserve"> тыла;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сбор информации о выпускниках школы – участниках Великой Отечественной войны и тружениках тыла;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составление летописи воспоминаний участников Великой Отечественной войны и тружеников тыла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Военкомат г. Буя</w:t>
            </w:r>
          </w:p>
        </w:tc>
        <w:tc>
          <w:tcPr>
            <w:tcW w:w="5492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сбор информации о выпускниках школы – участниках боевых действий в «горячих точках»;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проведение совместных мероприятий</w:t>
            </w:r>
          </w:p>
        </w:tc>
      </w:tr>
      <w:tr w:rsidR="00211A03" w:rsidRPr="00486859" w:rsidTr="004D171B">
        <w:tc>
          <w:tcPr>
            <w:tcW w:w="4078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ОВД г. Буя и Буйского района</w:t>
            </w:r>
          </w:p>
        </w:tc>
        <w:tc>
          <w:tcPr>
            <w:tcW w:w="5492" w:type="dxa"/>
          </w:tcPr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сбор информации о выпускниках школы – участниках боевых действий в «горячих точках»;</w:t>
            </w:r>
          </w:p>
          <w:p w:rsidR="00211A03" w:rsidRPr="00CD65F6" w:rsidRDefault="00211A03" w:rsidP="004D171B">
            <w:pPr>
              <w:spacing w:line="360" w:lineRule="auto"/>
              <w:ind w:left="113"/>
            </w:pPr>
            <w:r w:rsidRPr="00CD65F6">
              <w:t>- проведение совместных мероприятий</w:t>
            </w:r>
          </w:p>
        </w:tc>
      </w:tr>
    </w:tbl>
    <w:p w:rsidR="00211A03" w:rsidRPr="006129D6" w:rsidRDefault="00211A03" w:rsidP="00211A03">
      <w:pPr>
        <w:ind w:left="340" w:firstLine="709"/>
        <w:jc w:val="both"/>
        <w:rPr>
          <w:sz w:val="28"/>
          <w:szCs w:val="28"/>
        </w:rPr>
      </w:pPr>
    </w:p>
    <w:p w:rsidR="00211A03" w:rsidRDefault="00211A03" w:rsidP="00211A03">
      <w:pPr>
        <w:ind w:left="340" w:firstLine="709"/>
        <w:jc w:val="center"/>
        <w:rPr>
          <w:b/>
        </w:rPr>
      </w:pPr>
    </w:p>
    <w:p w:rsidR="00211A03" w:rsidRDefault="00211A03" w:rsidP="00211A03">
      <w:pPr>
        <w:ind w:left="340" w:firstLine="709"/>
        <w:jc w:val="center"/>
        <w:rPr>
          <w:b/>
        </w:rPr>
      </w:pPr>
    </w:p>
    <w:p w:rsidR="00211A03" w:rsidRDefault="00211A03" w:rsidP="00211A03">
      <w:pPr>
        <w:ind w:left="340" w:firstLine="709"/>
        <w:jc w:val="center"/>
        <w:rPr>
          <w:b/>
        </w:rPr>
      </w:pPr>
      <w:r w:rsidRPr="00581C19">
        <w:rPr>
          <w:b/>
        </w:rPr>
        <w:t>6. Формы и методы работы</w:t>
      </w:r>
    </w:p>
    <w:p w:rsidR="00211A03" w:rsidRPr="00581C19" w:rsidRDefault="00211A03" w:rsidP="00211A03">
      <w:pPr>
        <w:ind w:left="340" w:firstLine="380"/>
        <w:jc w:val="center"/>
        <w:rPr>
          <w:b/>
        </w:rPr>
      </w:pPr>
    </w:p>
    <w:p w:rsidR="00211A03" w:rsidRPr="006129D6" w:rsidRDefault="00211A03" w:rsidP="00211A03">
      <w:pPr>
        <w:spacing w:line="360" w:lineRule="auto"/>
        <w:ind w:firstLine="720"/>
        <w:jc w:val="both"/>
        <w:rPr>
          <w:sz w:val="28"/>
          <w:szCs w:val="28"/>
        </w:rPr>
      </w:pPr>
      <w:r w:rsidRPr="00581C19">
        <w:t>В деятельности школьного музея можно проследить большое разнообразие форм и методов работы с использованием музейных материалов в учебном процессе, обогащение содержания работы новыми формами, подсказанными современностью: музейные проекты, интерактивные музейные площадки, новые формы учебного взаимодействия в школе. При разработке и проведении мероприятий и культурно-массовых дел в рамках школьного музея учитываются следующие</w:t>
      </w:r>
      <w:r w:rsidRPr="006129D6">
        <w:rPr>
          <w:sz w:val="28"/>
          <w:szCs w:val="28"/>
        </w:rPr>
        <w:t xml:space="preserve"> исторически сложившиеся принципы:</w:t>
      </w:r>
    </w:p>
    <w:p w:rsidR="00211A03" w:rsidRPr="007D5B7F" w:rsidRDefault="00211A03" w:rsidP="00211A03">
      <w:pPr>
        <w:spacing w:line="360" w:lineRule="auto"/>
        <w:ind w:left="340" w:firstLine="380"/>
        <w:jc w:val="both"/>
      </w:pPr>
      <w:r w:rsidRPr="007D5B7F">
        <w:lastRenderedPageBreak/>
        <w:t>- интерактивность, ибо человек воспринимает только то, что делает;</w:t>
      </w:r>
    </w:p>
    <w:p w:rsidR="00211A03" w:rsidRPr="007D5B7F" w:rsidRDefault="00211A03" w:rsidP="00211A03">
      <w:pPr>
        <w:spacing w:line="360" w:lineRule="auto"/>
        <w:ind w:left="340" w:firstLine="380"/>
        <w:jc w:val="both"/>
      </w:pPr>
      <w:r w:rsidRPr="007D5B7F">
        <w:t>- комплексность - включение всех типов восприятия;</w:t>
      </w:r>
    </w:p>
    <w:p w:rsidR="00211A03" w:rsidRPr="007D5B7F" w:rsidRDefault="00211A03" w:rsidP="00211A03">
      <w:pPr>
        <w:spacing w:line="360" w:lineRule="auto"/>
        <w:ind w:firstLine="720"/>
        <w:jc w:val="both"/>
      </w:pPr>
      <w:r w:rsidRPr="007D5B7F">
        <w:t>- программность, которая обеспечивает усвоение информации и приобретение умений и навыков на основе специально разработанных программ.</w:t>
      </w:r>
    </w:p>
    <w:p w:rsidR="00211A03" w:rsidRPr="007D5B7F" w:rsidRDefault="00211A03" w:rsidP="00211A03">
      <w:pPr>
        <w:spacing w:line="360" w:lineRule="auto"/>
        <w:ind w:firstLine="720"/>
        <w:jc w:val="both"/>
      </w:pPr>
      <w:r w:rsidRPr="007D5B7F">
        <w:t>Проведение занятий требует дифференцированного подхода к учащимся, соблюдения принципа индивидуализации, внимательного отношения к интересам и возможностям каждого ученика.</w:t>
      </w:r>
    </w:p>
    <w:p w:rsidR="00211A03" w:rsidRPr="007D5B7F" w:rsidRDefault="00211A03" w:rsidP="00211A03">
      <w:pPr>
        <w:spacing w:line="360" w:lineRule="auto"/>
        <w:ind w:firstLine="360"/>
      </w:pPr>
      <w:r w:rsidRPr="007D5B7F">
        <w:rPr>
          <w:b/>
          <w:i/>
        </w:rPr>
        <w:t>Правила посещения школьного музея</w:t>
      </w:r>
      <w:r w:rsidRPr="007D5B7F">
        <w:t xml:space="preserve"> (</w:t>
      </w:r>
      <w:r>
        <w:t xml:space="preserve">согласно немецкому ученому </w:t>
      </w:r>
      <w:r w:rsidRPr="007D5B7F">
        <w:t>Фройденталю)</w:t>
      </w:r>
    </w:p>
    <w:p w:rsidR="00211A03" w:rsidRPr="007D5B7F" w:rsidRDefault="00211A03" w:rsidP="00211A03">
      <w:pPr>
        <w:numPr>
          <w:ilvl w:val="0"/>
          <w:numId w:val="26"/>
        </w:numPr>
        <w:spacing w:line="360" w:lineRule="auto"/>
        <w:ind w:hanging="360"/>
        <w:jc w:val="both"/>
      </w:pPr>
      <w:r w:rsidRPr="007D5B7F">
        <w:t>каждое посещение музея должно иметь конкретную цель (учебную);</w:t>
      </w:r>
    </w:p>
    <w:p w:rsidR="00211A03" w:rsidRPr="007D5B7F" w:rsidRDefault="00211A03" w:rsidP="00211A03">
      <w:pPr>
        <w:numPr>
          <w:ilvl w:val="0"/>
          <w:numId w:val="26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D5B7F">
        <w:t>учитель и дети должны осознавать, что посещение музея – не развлечение, а серьезная работа, а поэтому нужно готовиться к нему;</w:t>
      </w:r>
    </w:p>
    <w:p w:rsidR="00211A03" w:rsidRPr="007D5B7F" w:rsidRDefault="00211A03" w:rsidP="00211A03">
      <w:pPr>
        <w:numPr>
          <w:ilvl w:val="0"/>
          <w:numId w:val="26"/>
        </w:numPr>
        <w:spacing w:line="360" w:lineRule="auto"/>
        <w:ind w:left="0" w:firstLine="720"/>
        <w:jc w:val="both"/>
      </w:pPr>
      <w:r w:rsidRPr="007D5B7F">
        <w:t>посещать музей нужно после предварительной подготовки и в процессе школьных занятий, т.е. когда дети не устали и готовы к восприятию;</w:t>
      </w:r>
    </w:p>
    <w:p w:rsidR="00211A03" w:rsidRPr="007D5B7F" w:rsidRDefault="00211A03" w:rsidP="00211A03">
      <w:pPr>
        <w:numPr>
          <w:ilvl w:val="0"/>
          <w:numId w:val="26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D5B7F">
        <w:t>следует отказаться от обзорных экскурсий, как «безумно тяжелых не только для сознания ребенка, но и взрослого»;</w:t>
      </w:r>
    </w:p>
    <w:p w:rsidR="00211A03" w:rsidRPr="007D5B7F" w:rsidRDefault="00211A03" w:rsidP="00211A03">
      <w:pPr>
        <w:numPr>
          <w:ilvl w:val="0"/>
          <w:numId w:val="26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D5B7F">
        <w:t>отбирать экспонаты для экскурсионного показа нужно на основе возрастных интересов ребенка;</w:t>
      </w:r>
    </w:p>
    <w:p w:rsidR="00211A03" w:rsidRPr="007D5B7F" w:rsidRDefault="00211A03" w:rsidP="00211A03">
      <w:pPr>
        <w:numPr>
          <w:ilvl w:val="0"/>
          <w:numId w:val="26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7D5B7F">
        <w:t>итогом посещения музея может быть самостоятельное творчество детей (рисунок, сочинение на тему увиденного, создание моделей и др.).</w:t>
      </w:r>
    </w:p>
    <w:p w:rsidR="00211A03" w:rsidRPr="007D5B7F" w:rsidRDefault="00211A03" w:rsidP="00211A03">
      <w:pPr>
        <w:spacing w:line="360" w:lineRule="auto"/>
        <w:ind w:firstLine="720"/>
        <w:jc w:val="both"/>
      </w:pPr>
      <w:r w:rsidRPr="007D5B7F">
        <w:t>Школьный музей должен органично вписаться в систему проводимых мероприятий, стать местом осуществления культурно-исторической идентификации, диалога времен, людей и музейных вещей, выстраивается образовательное пространство, содержание в котором движется по цепочке «музей – школа – музей»</w:t>
      </w:r>
      <w:r>
        <w:t>.</w:t>
      </w:r>
    </w:p>
    <w:p w:rsidR="00211A03" w:rsidRPr="00AD777A" w:rsidRDefault="00211A03" w:rsidP="00211A03">
      <w:pPr>
        <w:spacing w:line="360" w:lineRule="auto"/>
        <w:ind w:firstLine="720"/>
        <w:jc w:val="both"/>
      </w:pPr>
      <w:r w:rsidRPr="00AD777A">
        <w:t>Наиболее эффективные формы работы в рамках музейной педагогики – это массовые, групповые, индивидуальные. К массовым формам относятся театрализованные экскурсии, походы, экспедиции, вечера, олимпиады, викторины, встречи с участниками и свидетелями исторических событий, краеведческие игры, школьные конференции, дебаты, поездки по музеям городам и России, лекции.</w:t>
      </w:r>
    </w:p>
    <w:p w:rsidR="00211A03" w:rsidRPr="00AD777A" w:rsidRDefault="00211A03" w:rsidP="00211A03">
      <w:pPr>
        <w:spacing w:line="360" w:lineRule="auto"/>
        <w:ind w:firstLine="720"/>
        <w:jc w:val="both"/>
      </w:pPr>
      <w:r w:rsidRPr="00AD777A">
        <w:t>Групповыми формами работы являются кружок, общество, издание путеводителей, журналов, составление видеофильмов, создание музейных экскурсионных и индивидуально-образовательных маршрутов по карте города с техническим или устным (живым) звуковым сопровождением. Они готовятся под руководством педагога</w:t>
      </w:r>
      <w:r>
        <w:t xml:space="preserve"> </w:t>
      </w:r>
      <w:r w:rsidRPr="00AD777A">
        <w:t>-</w:t>
      </w:r>
      <w:r>
        <w:t xml:space="preserve"> </w:t>
      </w:r>
      <w:r w:rsidRPr="00AD777A">
        <w:t>тьютора, снимаются и монтируются самими учащимися. Такие видеофильмы могут в дальнейшем использоваться в классно-урочной, внеклассной работе.</w:t>
      </w:r>
    </w:p>
    <w:p w:rsidR="00211A03" w:rsidRPr="00AD777A" w:rsidRDefault="00211A03" w:rsidP="00211A03">
      <w:pPr>
        <w:spacing w:line="360" w:lineRule="auto"/>
        <w:ind w:firstLine="720"/>
        <w:jc w:val="both"/>
      </w:pPr>
      <w:r>
        <w:lastRenderedPageBreak/>
        <w:t>И</w:t>
      </w:r>
      <w:r w:rsidRPr="00AD777A">
        <w:t>ндивидуальная работа предполагает работу с документальными материалами архивов, подготовку докладов, рефератов, запись воспоминаний, выполнение познавательных заданий, написание научных работ, переписку с ветеранами, персональные выставки учащихся, разработку индивидуально-образовательных маршрутов с экспонатами школьного музея по экспозициям, городу, области, поиск эпистолярного и литературного материала, помогающего ученикам «озвучить» экспонат в ходе устного рассказа.</w:t>
      </w:r>
    </w:p>
    <w:p w:rsidR="00211A03" w:rsidRPr="006129D6" w:rsidRDefault="00211A03" w:rsidP="00211A03">
      <w:pPr>
        <w:ind w:left="340" w:firstLine="709"/>
        <w:jc w:val="both"/>
        <w:rPr>
          <w:sz w:val="28"/>
          <w:szCs w:val="28"/>
        </w:rPr>
      </w:pPr>
    </w:p>
    <w:p w:rsidR="00211A03" w:rsidRPr="002D365E" w:rsidRDefault="00211A03" w:rsidP="00211A03">
      <w:pPr>
        <w:spacing w:line="360" w:lineRule="auto"/>
        <w:ind w:left="340" w:firstLine="709"/>
        <w:jc w:val="center"/>
        <w:rPr>
          <w:b/>
        </w:rPr>
      </w:pPr>
      <w:r w:rsidRPr="002D365E">
        <w:rPr>
          <w:b/>
        </w:rPr>
        <w:t>7. Прогнозируемый результат</w:t>
      </w:r>
    </w:p>
    <w:p w:rsidR="00211A03" w:rsidRPr="002D365E" w:rsidRDefault="00211A03" w:rsidP="00211A03">
      <w:pPr>
        <w:spacing w:line="360" w:lineRule="auto"/>
        <w:jc w:val="both"/>
      </w:pPr>
      <w:r w:rsidRPr="002D365E">
        <w:t>1.Воспитание патриотов школы, гор</w:t>
      </w:r>
      <w:r w:rsidR="00177713">
        <w:t>ода, России.</w:t>
      </w:r>
    </w:p>
    <w:p w:rsidR="00211A03" w:rsidRPr="002D365E" w:rsidRDefault="00211A03" w:rsidP="00211A03">
      <w:pPr>
        <w:spacing w:line="360" w:lineRule="auto"/>
        <w:jc w:val="both"/>
      </w:pPr>
      <w:r w:rsidRPr="002D365E">
        <w:t>2.</w:t>
      </w:r>
      <w:r w:rsidR="00177713">
        <w:t>Создание модели образовательного пространства школы с включением Музея истории школы.</w:t>
      </w:r>
    </w:p>
    <w:p w:rsidR="00211A03" w:rsidRDefault="00211A03" w:rsidP="00211A03">
      <w:pPr>
        <w:spacing w:line="360" w:lineRule="auto"/>
        <w:jc w:val="both"/>
      </w:pPr>
      <w:r w:rsidRPr="002D365E">
        <w:t>3.Вовлечение учащихся в исследовательскую деятельность</w:t>
      </w:r>
      <w:r w:rsidR="00177713">
        <w:t>.</w:t>
      </w:r>
    </w:p>
    <w:p w:rsidR="00177713" w:rsidRDefault="00177713" w:rsidP="00211A03">
      <w:pPr>
        <w:spacing w:line="360" w:lineRule="auto"/>
        <w:jc w:val="both"/>
      </w:pPr>
      <w:r>
        <w:t>4. Интеграция Музея в культурную среду микрорайона и города.</w:t>
      </w:r>
    </w:p>
    <w:p w:rsidR="00690212" w:rsidRPr="002D365E" w:rsidRDefault="00690212" w:rsidP="00211A03">
      <w:pPr>
        <w:spacing w:line="360" w:lineRule="auto"/>
        <w:jc w:val="both"/>
      </w:pPr>
      <w:r>
        <w:t>5. Установка нового памятника</w:t>
      </w:r>
      <w:r w:rsidR="000F67C0">
        <w:t xml:space="preserve"> погибшим выпускникам и учителям в годы ВОВ</w:t>
      </w:r>
      <w:r w:rsidR="00163AB0">
        <w:t>.</w:t>
      </w:r>
    </w:p>
    <w:p w:rsidR="00211A03" w:rsidRPr="002D365E" w:rsidRDefault="00211A03" w:rsidP="00211A03">
      <w:pPr>
        <w:spacing w:line="360" w:lineRule="auto"/>
        <w:jc w:val="both"/>
      </w:pPr>
    </w:p>
    <w:p w:rsidR="00211A03" w:rsidRPr="002D365E" w:rsidRDefault="00211A03" w:rsidP="00211A03">
      <w:pPr>
        <w:spacing w:line="360" w:lineRule="auto"/>
        <w:ind w:left="340" w:firstLine="709"/>
        <w:jc w:val="center"/>
        <w:rPr>
          <w:b/>
        </w:rPr>
      </w:pPr>
      <w:r>
        <w:rPr>
          <w:b/>
        </w:rPr>
        <w:t>8.</w:t>
      </w:r>
      <w:r w:rsidRPr="002D365E">
        <w:rPr>
          <w:b/>
        </w:rPr>
        <w:t xml:space="preserve"> Ресурсное обеспечение программы</w:t>
      </w:r>
    </w:p>
    <w:p w:rsidR="00211A03" w:rsidRDefault="00211A03" w:rsidP="00211A03">
      <w:pPr>
        <w:spacing w:line="360" w:lineRule="auto"/>
        <w:ind w:left="340" w:firstLine="380"/>
        <w:jc w:val="both"/>
        <w:rPr>
          <w:b/>
        </w:rPr>
      </w:pPr>
      <w:r>
        <w:rPr>
          <w:b/>
        </w:rPr>
        <w:t xml:space="preserve">8.1. </w:t>
      </w:r>
      <w:r w:rsidRPr="002D365E">
        <w:rPr>
          <w:b/>
        </w:rPr>
        <w:t>Кадровые ресурсы программы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4"/>
        <w:gridCol w:w="2586"/>
      </w:tblGrid>
      <w:tr w:rsidR="00211A03" w:rsidRPr="002D365E" w:rsidTr="004D171B">
        <w:trPr>
          <w:trHeight w:val="241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92"/>
              <w:jc w:val="both"/>
            </w:pPr>
            <w:r w:rsidRPr="002D365E">
              <w:t>Участники программы</w:t>
            </w:r>
          </w:p>
        </w:tc>
        <w:tc>
          <w:tcPr>
            <w:tcW w:w="2586" w:type="dxa"/>
          </w:tcPr>
          <w:p w:rsidR="00211A03" w:rsidRPr="002D365E" w:rsidRDefault="00211A03" w:rsidP="004D171B">
            <w:pPr>
              <w:spacing w:line="360" w:lineRule="auto"/>
              <w:ind w:left="340" w:hanging="22"/>
              <w:jc w:val="both"/>
            </w:pPr>
            <w:r w:rsidRPr="002D365E">
              <w:t xml:space="preserve">Численность </w:t>
            </w:r>
          </w:p>
        </w:tc>
      </w:tr>
      <w:tr w:rsidR="00211A03" w:rsidRPr="002D365E" w:rsidTr="004D171B">
        <w:trPr>
          <w:trHeight w:val="277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учащиеся школы 1-11-ых классов</w:t>
            </w:r>
          </w:p>
        </w:tc>
        <w:tc>
          <w:tcPr>
            <w:tcW w:w="2586" w:type="dxa"/>
          </w:tcPr>
          <w:p w:rsidR="00211A03" w:rsidRPr="002D365E" w:rsidRDefault="00177713" w:rsidP="004D171B">
            <w:pPr>
              <w:spacing w:line="360" w:lineRule="auto"/>
              <w:jc w:val="both"/>
            </w:pPr>
            <w:r>
              <w:t>611</w:t>
            </w:r>
          </w:p>
        </w:tc>
      </w:tr>
      <w:tr w:rsidR="00211A03" w:rsidRPr="002D365E" w:rsidTr="004D171B">
        <w:trPr>
          <w:trHeight w:val="297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ветераны педагогического труда школы</w:t>
            </w:r>
          </w:p>
        </w:tc>
        <w:tc>
          <w:tcPr>
            <w:tcW w:w="2586" w:type="dxa"/>
          </w:tcPr>
          <w:p w:rsidR="00211A03" w:rsidRPr="002D365E" w:rsidRDefault="00211A03" w:rsidP="004D171B">
            <w:pPr>
              <w:spacing w:line="360" w:lineRule="auto"/>
              <w:jc w:val="both"/>
            </w:pPr>
            <w:r w:rsidRPr="002D365E">
              <w:t>21</w:t>
            </w:r>
          </w:p>
        </w:tc>
      </w:tr>
      <w:tr w:rsidR="00211A03" w:rsidRPr="002D365E" w:rsidTr="004D171B">
        <w:trPr>
          <w:trHeight w:val="290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педагогический коллектив</w:t>
            </w:r>
          </w:p>
        </w:tc>
        <w:tc>
          <w:tcPr>
            <w:tcW w:w="2586" w:type="dxa"/>
          </w:tcPr>
          <w:p w:rsidR="00211A03" w:rsidRPr="002D365E" w:rsidRDefault="00211A03" w:rsidP="004D171B">
            <w:pPr>
              <w:spacing w:line="360" w:lineRule="auto"/>
              <w:jc w:val="both"/>
            </w:pPr>
            <w:r w:rsidRPr="002D365E">
              <w:t>53</w:t>
            </w:r>
          </w:p>
        </w:tc>
      </w:tr>
      <w:tr w:rsidR="00211A03" w:rsidRPr="002D365E" w:rsidTr="004D171B">
        <w:trPr>
          <w:trHeight w:val="372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родители учащихся школы</w:t>
            </w:r>
          </w:p>
        </w:tc>
        <w:tc>
          <w:tcPr>
            <w:tcW w:w="2586" w:type="dxa"/>
          </w:tcPr>
          <w:p w:rsidR="00211A03" w:rsidRPr="002D365E" w:rsidRDefault="00843ADD" w:rsidP="004D171B">
            <w:pPr>
              <w:spacing w:line="360" w:lineRule="auto"/>
              <w:jc w:val="both"/>
            </w:pPr>
            <w:r>
              <w:t>6</w:t>
            </w:r>
            <w:r w:rsidR="00211A03" w:rsidRPr="002D365E">
              <w:t>00</w:t>
            </w:r>
          </w:p>
        </w:tc>
      </w:tr>
      <w:tr w:rsidR="00211A03" w:rsidRPr="002D365E" w:rsidTr="004D171B">
        <w:trPr>
          <w:trHeight w:val="353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выпускники школы</w:t>
            </w:r>
          </w:p>
        </w:tc>
        <w:tc>
          <w:tcPr>
            <w:tcW w:w="2586" w:type="dxa"/>
          </w:tcPr>
          <w:p w:rsidR="00211A03" w:rsidRPr="002D365E" w:rsidRDefault="00211A03" w:rsidP="004D171B">
            <w:pPr>
              <w:spacing w:line="360" w:lineRule="auto"/>
              <w:jc w:val="both"/>
            </w:pPr>
          </w:p>
        </w:tc>
      </w:tr>
      <w:tr w:rsidR="00211A03" w:rsidRPr="002D365E" w:rsidTr="004D171B">
        <w:trPr>
          <w:trHeight w:val="349"/>
        </w:trPr>
        <w:tc>
          <w:tcPr>
            <w:tcW w:w="5514" w:type="dxa"/>
          </w:tcPr>
          <w:p w:rsidR="00211A03" w:rsidRPr="002D365E" w:rsidRDefault="00211A03" w:rsidP="004D171B">
            <w:pPr>
              <w:spacing w:line="360" w:lineRule="auto"/>
              <w:ind w:left="340" w:firstLine="26"/>
              <w:jc w:val="both"/>
            </w:pPr>
            <w:r w:rsidRPr="002D365E">
              <w:t>сотрудники учреждений социума</w:t>
            </w:r>
          </w:p>
        </w:tc>
        <w:tc>
          <w:tcPr>
            <w:tcW w:w="2586" w:type="dxa"/>
          </w:tcPr>
          <w:p w:rsidR="00211A03" w:rsidRPr="002D365E" w:rsidRDefault="00211A03" w:rsidP="004D171B">
            <w:pPr>
              <w:spacing w:line="360" w:lineRule="auto"/>
              <w:jc w:val="both"/>
            </w:pPr>
            <w:r w:rsidRPr="002D365E">
              <w:t>10</w:t>
            </w:r>
          </w:p>
        </w:tc>
      </w:tr>
    </w:tbl>
    <w:p w:rsidR="00211A03" w:rsidRPr="002D365E" w:rsidRDefault="00211A03" w:rsidP="00211A03">
      <w:pPr>
        <w:spacing w:line="360" w:lineRule="auto"/>
        <w:ind w:left="340" w:firstLine="709"/>
        <w:jc w:val="both"/>
      </w:pPr>
    </w:p>
    <w:p w:rsidR="00211A03" w:rsidRPr="002D365E" w:rsidRDefault="00211A03" w:rsidP="00211A03">
      <w:pPr>
        <w:spacing w:line="360" w:lineRule="auto"/>
        <w:ind w:left="340" w:firstLine="709"/>
        <w:jc w:val="both"/>
        <w:rPr>
          <w:b/>
        </w:rPr>
      </w:pPr>
      <w:r>
        <w:rPr>
          <w:b/>
        </w:rPr>
        <w:t xml:space="preserve">8.2. Финансовые ресурсы </w:t>
      </w:r>
      <w:r w:rsidRPr="002D365E">
        <w:rPr>
          <w:b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311"/>
        <w:gridCol w:w="1744"/>
        <w:gridCol w:w="2033"/>
        <w:gridCol w:w="1726"/>
      </w:tblGrid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Направление</w:t>
            </w:r>
          </w:p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финансирования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Местный</w:t>
            </w:r>
          </w:p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бюджет</w:t>
            </w: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Областной бюджет</w:t>
            </w: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Внебюджетные средства</w:t>
            </w: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Всего</w:t>
            </w:r>
          </w:p>
        </w:tc>
      </w:tr>
      <w:tr w:rsidR="00211A03" w:rsidRPr="00A81B5E" w:rsidTr="00A81B5E">
        <w:trPr>
          <w:trHeight w:val="1239"/>
        </w:trPr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Создание нового интерьера, экспозиции, оформление помещения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A81B5E" w:rsidP="004D171B">
            <w:pPr>
              <w:spacing w:line="360" w:lineRule="auto"/>
              <w:ind w:left="57"/>
            </w:pPr>
            <w:r>
              <w:t>10</w:t>
            </w:r>
            <w:r w:rsidR="00211A03" w:rsidRPr="00A81B5E">
              <w:t>0 тыс. руб.</w:t>
            </w: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A81B5E" w:rsidP="004D171B">
            <w:pPr>
              <w:spacing w:line="360" w:lineRule="auto"/>
              <w:ind w:left="57"/>
            </w:pPr>
            <w:r>
              <w:t>10</w:t>
            </w:r>
            <w:r w:rsidR="00211A03" w:rsidRPr="00A81B5E">
              <w:t>0 тыс. руб.</w:t>
            </w:r>
          </w:p>
        </w:tc>
      </w:tr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  <w:rPr>
                <w:lang w:val="en-US"/>
              </w:rPr>
            </w:pPr>
            <w:r w:rsidRPr="00A81B5E">
              <w:t>Хозяйственные, культурные нужды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 xml:space="preserve"> </w:t>
            </w: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50 тыс. руб.</w:t>
            </w: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50 тыс. руб.</w:t>
            </w:r>
          </w:p>
        </w:tc>
      </w:tr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 xml:space="preserve">Поощрение активу, педагогам, участникам </w:t>
            </w:r>
            <w:r w:rsidRPr="00A81B5E">
              <w:lastRenderedPageBreak/>
              <w:t>программы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 xml:space="preserve">50 тыс. руб. (надтарифный </w:t>
            </w:r>
            <w:r w:rsidRPr="00A81B5E">
              <w:lastRenderedPageBreak/>
              <w:t>фонд школы)</w:t>
            </w: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50 тыс. руб.</w:t>
            </w: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  <w:p w:rsidR="00211A03" w:rsidRPr="00A81B5E" w:rsidRDefault="00211A03" w:rsidP="004D171B">
            <w:pPr>
              <w:spacing w:line="360" w:lineRule="auto"/>
              <w:ind w:left="57"/>
            </w:pPr>
          </w:p>
        </w:tc>
      </w:tr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lastRenderedPageBreak/>
              <w:t>Создание системы безопасности хранения экспозиции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30 тыс. руб.</w:t>
            </w: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30 тыс. руб.</w:t>
            </w:r>
          </w:p>
        </w:tc>
      </w:tr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Техническое оснаще</w:t>
            </w:r>
            <w:r w:rsidR="00A81B5E">
              <w:t>ние музея (</w:t>
            </w:r>
            <w:r w:rsidRPr="00A81B5E">
              <w:t>м/м техника, компьютер, множительная техника, экран).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100 тыс. руб.</w:t>
            </w: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100 тыс. руб.</w:t>
            </w:r>
          </w:p>
        </w:tc>
      </w:tr>
      <w:tr w:rsidR="00211A03" w:rsidRPr="00A81B5E" w:rsidTr="00A81B5E">
        <w:tc>
          <w:tcPr>
            <w:tcW w:w="2988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Оформление бренда музея (вывеска, форменная одежда для сотрудника и экскурсоводов)</w:t>
            </w:r>
          </w:p>
        </w:tc>
        <w:tc>
          <w:tcPr>
            <w:tcW w:w="1311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1744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30 тыс. руб.</w:t>
            </w:r>
          </w:p>
        </w:tc>
        <w:tc>
          <w:tcPr>
            <w:tcW w:w="1726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30 тыс. руб.</w:t>
            </w:r>
          </w:p>
        </w:tc>
      </w:tr>
      <w:tr w:rsidR="00211A03" w:rsidRPr="00A81B5E" w:rsidTr="00A81B5E">
        <w:tc>
          <w:tcPr>
            <w:tcW w:w="6043" w:type="dxa"/>
            <w:gridSpan w:val="3"/>
            <w:tcBorders>
              <w:left w:val="nil"/>
              <w:bottom w:val="nil"/>
            </w:tcBorders>
          </w:tcPr>
          <w:p w:rsidR="00211A03" w:rsidRPr="00A81B5E" w:rsidRDefault="00211A03" w:rsidP="004D171B">
            <w:pPr>
              <w:spacing w:line="360" w:lineRule="auto"/>
              <w:ind w:left="57"/>
            </w:pPr>
          </w:p>
        </w:tc>
        <w:tc>
          <w:tcPr>
            <w:tcW w:w="2033" w:type="dxa"/>
          </w:tcPr>
          <w:p w:rsidR="00211A03" w:rsidRPr="00A81B5E" w:rsidRDefault="00211A03" w:rsidP="004D171B">
            <w:pPr>
              <w:spacing w:line="360" w:lineRule="auto"/>
              <w:ind w:left="57"/>
            </w:pPr>
            <w:r w:rsidRPr="00A81B5E">
              <w:t>Итого</w:t>
            </w:r>
          </w:p>
        </w:tc>
        <w:tc>
          <w:tcPr>
            <w:tcW w:w="1726" w:type="dxa"/>
          </w:tcPr>
          <w:p w:rsidR="00211A03" w:rsidRPr="00A81B5E" w:rsidRDefault="00A81B5E" w:rsidP="004D171B">
            <w:pPr>
              <w:spacing w:line="360" w:lineRule="auto"/>
              <w:ind w:left="57"/>
            </w:pPr>
            <w:r>
              <w:t>360</w:t>
            </w:r>
            <w:r w:rsidR="00211A03" w:rsidRPr="00A81B5E">
              <w:t xml:space="preserve"> тыс. руб.</w:t>
            </w:r>
          </w:p>
        </w:tc>
      </w:tr>
    </w:tbl>
    <w:p w:rsidR="00211A03" w:rsidRPr="00A81B5E" w:rsidRDefault="00211A03" w:rsidP="00211A03">
      <w:pPr>
        <w:spacing w:line="360" w:lineRule="auto"/>
        <w:ind w:left="340" w:firstLine="709"/>
        <w:jc w:val="both"/>
      </w:pPr>
    </w:p>
    <w:p w:rsidR="00211A03" w:rsidRPr="00A81B5E" w:rsidRDefault="00211A03" w:rsidP="00211A03">
      <w:pPr>
        <w:spacing w:line="360" w:lineRule="auto"/>
        <w:ind w:left="340" w:firstLine="380"/>
        <w:jc w:val="both"/>
        <w:rPr>
          <w:sz w:val="28"/>
          <w:szCs w:val="28"/>
        </w:rPr>
      </w:pPr>
      <w:r w:rsidRPr="00A81B5E">
        <w:t xml:space="preserve">8.3. Ресурсы </w:t>
      </w:r>
      <w:r w:rsidR="00177713" w:rsidRPr="00A81B5E">
        <w:t>Музея</w:t>
      </w:r>
      <w:r w:rsidRPr="00A81B5E">
        <w:t xml:space="preserve"> истории школы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413"/>
      </w:tblGrid>
      <w:tr w:rsidR="00211A03" w:rsidRPr="00486859" w:rsidTr="004D171B">
        <w:tc>
          <w:tcPr>
            <w:tcW w:w="2235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Элемент ресурса</w:t>
            </w:r>
          </w:p>
        </w:tc>
        <w:tc>
          <w:tcPr>
            <w:tcW w:w="7413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Краткая характеристика ресурсов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F77ECC" w:rsidRDefault="00211A03" w:rsidP="00843ADD">
            <w:pPr>
              <w:spacing w:line="360" w:lineRule="auto"/>
              <w:ind w:left="57"/>
            </w:pPr>
            <w:r w:rsidRPr="00F77ECC">
              <w:t xml:space="preserve">Исторические материалы </w:t>
            </w:r>
            <w:r w:rsidR="00843ADD">
              <w:t xml:space="preserve">музея </w:t>
            </w:r>
            <w:r w:rsidRPr="00F77ECC">
              <w:t>школы</w:t>
            </w:r>
          </w:p>
        </w:tc>
        <w:tc>
          <w:tcPr>
            <w:tcW w:w="7413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Исторические материалы, собранные поиск</w:t>
            </w:r>
            <w:r w:rsidR="00843ADD">
              <w:t>овыми группами; активистами школьного музея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Подарки, полученные школой в разные годы;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Электронный архив, созданный к 90-летнему юбилею;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Фотографии и фотоархив;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Видеоархив;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Документы и копии наградных материалов;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Памятные знамена.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Газетные материалы.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Мемуары</w:t>
            </w:r>
          </w:p>
        </w:tc>
        <w:tc>
          <w:tcPr>
            <w:tcW w:w="7413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Письма выпускников;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Воспоминания ветеранов, выпускников.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Тематические материалы</w:t>
            </w:r>
          </w:p>
        </w:tc>
        <w:tc>
          <w:tcPr>
            <w:tcW w:w="7413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Тематические папки по различным историческим этапам;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Тематические стенды;</w:t>
            </w:r>
          </w:p>
          <w:p w:rsidR="00843ADD" w:rsidRDefault="00843ADD" w:rsidP="00CC3E5D">
            <w:pPr>
              <w:spacing w:line="360" w:lineRule="auto"/>
              <w:ind w:left="57"/>
            </w:pPr>
            <w:r>
              <w:t>Дневники событий;</w:t>
            </w:r>
          </w:p>
          <w:p w:rsidR="00CC3E5D" w:rsidRPr="00F77ECC" w:rsidRDefault="00CC3E5D" w:rsidP="004D171B">
            <w:pPr>
              <w:spacing w:line="360" w:lineRule="auto"/>
              <w:ind w:left="57"/>
            </w:pPr>
            <w:r>
              <w:t>Папки документов по выпускам.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lastRenderedPageBreak/>
              <w:t>Каталоги</w:t>
            </w:r>
          </w:p>
        </w:tc>
        <w:tc>
          <w:tcPr>
            <w:tcW w:w="7413" w:type="dxa"/>
          </w:tcPr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Паспорт выпусков школы;</w:t>
            </w:r>
          </w:p>
          <w:p w:rsidR="00211A03" w:rsidRPr="00F77ECC" w:rsidRDefault="00211A03" w:rsidP="004D171B">
            <w:pPr>
              <w:spacing w:line="360" w:lineRule="auto"/>
              <w:ind w:left="57"/>
            </w:pPr>
            <w:r w:rsidRPr="00F77ECC">
              <w:t>Опись материалов</w:t>
            </w:r>
          </w:p>
        </w:tc>
      </w:tr>
      <w:tr w:rsidR="00211A03" w:rsidRPr="00486859" w:rsidTr="004D171B">
        <w:tc>
          <w:tcPr>
            <w:tcW w:w="9648" w:type="dxa"/>
            <w:gridSpan w:val="2"/>
            <w:tcBorders>
              <w:left w:val="nil"/>
              <w:right w:val="nil"/>
            </w:tcBorders>
          </w:tcPr>
          <w:p w:rsidR="00211A03" w:rsidRPr="00486859" w:rsidRDefault="00211A03" w:rsidP="004D171B">
            <w:pPr>
              <w:spacing w:line="360" w:lineRule="auto"/>
              <w:ind w:left="57"/>
              <w:rPr>
                <w:b/>
              </w:rPr>
            </w:pPr>
          </w:p>
          <w:p w:rsidR="00211A03" w:rsidRPr="00486859" w:rsidRDefault="00211A03" w:rsidP="004D171B">
            <w:pPr>
              <w:spacing w:line="360" w:lineRule="auto"/>
              <w:ind w:left="57" w:firstLine="663"/>
              <w:rPr>
                <w:b/>
              </w:rPr>
            </w:pPr>
            <w:r w:rsidRPr="00486859">
              <w:rPr>
                <w:b/>
              </w:rPr>
              <w:t>8.4.Материально-технические ресурсы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 xml:space="preserve">Методический кабинет </w:t>
            </w:r>
          </w:p>
        </w:tc>
        <w:tc>
          <w:tcPr>
            <w:tcW w:w="7413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Содержит большое количество методической литературы для организации и проведения различных мероприятий в  школе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Парк Белинского</w:t>
            </w:r>
          </w:p>
        </w:tc>
        <w:tc>
          <w:tcPr>
            <w:tcW w:w="7413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 xml:space="preserve">Проведение митинга, посвященного Дню начала войны 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DA420F" w:rsidRDefault="00177713" w:rsidP="004D171B">
            <w:pPr>
              <w:spacing w:line="360" w:lineRule="auto"/>
              <w:ind w:left="57"/>
            </w:pPr>
            <w:r>
              <w:t>Памятник ученикам и учителям, погибшим в годы ВОВ</w:t>
            </w:r>
          </w:p>
        </w:tc>
        <w:tc>
          <w:tcPr>
            <w:tcW w:w="7413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Проведение памятных мероприятий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Медиа-лекционная аудитория</w:t>
            </w:r>
          </w:p>
        </w:tc>
        <w:tc>
          <w:tcPr>
            <w:tcW w:w="7413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Используется для проведения мероприятий</w:t>
            </w:r>
          </w:p>
        </w:tc>
      </w:tr>
      <w:tr w:rsidR="00211A03" w:rsidRPr="00486859" w:rsidTr="004D171B">
        <w:tc>
          <w:tcPr>
            <w:tcW w:w="2235" w:type="dxa"/>
          </w:tcPr>
          <w:p w:rsidR="00211A03" w:rsidRPr="00DA420F" w:rsidRDefault="00211A03" w:rsidP="004D171B">
            <w:pPr>
              <w:spacing w:line="360" w:lineRule="auto"/>
              <w:ind w:left="57"/>
            </w:pPr>
            <w:r w:rsidRPr="00DA420F">
              <w:t>Компьютерные кабинеты, множительная и копировальная техника</w:t>
            </w:r>
          </w:p>
        </w:tc>
        <w:tc>
          <w:tcPr>
            <w:tcW w:w="7413" w:type="dxa"/>
          </w:tcPr>
          <w:p w:rsidR="00211A03" w:rsidRPr="00DA420F" w:rsidRDefault="00211A03" w:rsidP="00177713">
            <w:pPr>
              <w:spacing w:line="360" w:lineRule="auto"/>
              <w:ind w:left="57"/>
            </w:pPr>
            <w:r w:rsidRPr="00DA420F">
              <w:t>Преобразование старых документов, фотографий, составление архива, работ</w:t>
            </w:r>
            <w:r w:rsidR="00177713">
              <w:t>а</w:t>
            </w:r>
            <w:r w:rsidRPr="00DA420F">
              <w:t xml:space="preserve"> с документами.</w:t>
            </w:r>
          </w:p>
        </w:tc>
      </w:tr>
    </w:tbl>
    <w:p w:rsidR="00211A03" w:rsidRPr="006129D6" w:rsidRDefault="00211A03" w:rsidP="00211A03">
      <w:pPr>
        <w:ind w:left="340" w:firstLine="709"/>
        <w:jc w:val="both"/>
        <w:rPr>
          <w:sz w:val="28"/>
          <w:szCs w:val="28"/>
        </w:rPr>
      </w:pPr>
    </w:p>
    <w:p w:rsidR="00211A03" w:rsidRPr="00FF3B63" w:rsidRDefault="00211A03" w:rsidP="00211A03">
      <w:pPr>
        <w:ind w:left="340" w:firstLine="709"/>
        <w:jc w:val="center"/>
        <w:rPr>
          <w:b/>
        </w:rPr>
      </w:pPr>
      <w:r w:rsidRPr="00FF3B63">
        <w:rPr>
          <w:b/>
        </w:rPr>
        <w:t>9. Механизм реализации программы</w:t>
      </w:r>
    </w:p>
    <w:p w:rsidR="00211A03" w:rsidRPr="0074662D" w:rsidRDefault="00211A03" w:rsidP="00211A03">
      <w:pPr>
        <w:ind w:left="340" w:firstLine="709"/>
        <w:jc w:val="both"/>
        <w:rPr>
          <w:b/>
          <w:sz w:val="28"/>
          <w:szCs w:val="28"/>
        </w:rPr>
      </w:pPr>
    </w:p>
    <w:p w:rsidR="00211A03" w:rsidRPr="00FF3B63" w:rsidRDefault="00211A03" w:rsidP="00211A03">
      <w:pPr>
        <w:spacing w:line="360" w:lineRule="auto"/>
        <w:ind w:left="340" w:firstLine="380"/>
        <w:jc w:val="both"/>
      </w:pPr>
      <w:r w:rsidRPr="00FF3B63">
        <w:t>Организация управления программой и контроль над ходом её реализации.</w:t>
      </w:r>
    </w:p>
    <w:p w:rsidR="00211A03" w:rsidRPr="00FF3B63" w:rsidRDefault="00211A03" w:rsidP="00211A03">
      <w:pPr>
        <w:spacing w:line="360" w:lineRule="auto"/>
        <w:ind w:left="340" w:firstLine="380"/>
        <w:jc w:val="both"/>
      </w:pPr>
      <w:r>
        <w:t>9.1</w:t>
      </w:r>
      <w:r w:rsidRPr="00FF3B63">
        <w:t>. Управление деятельностью всех участников программы выполняет функции:</w:t>
      </w:r>
    </w:p>
    <w:p w:rsidR="00211A03" w:rsidRPr="00FF3B63" w:rsidRDefault="00211A03" w:rsidP="00211A03">
      <w:pPr>
        <w:numPr>
          <w:ilvl w:val="0"/>
          <w:numId w:val="4"/>
        </w:numPr>
        <w:spacing w:line="360" w:lineRule="auto"/>
        <w:ind w:left="340" w:firstLine="709"/>
        <w:jc w:val="both"/>
      </w:pPr>
      <w:r w:rsidRPr="00FF3B63">
        <w:t>информационно-аналитическая;</w:t>
      </w:r>
    </w:p>
    <w:p w:rsidR="00211A03" w:rsidRPr="00FF3B63" w:rsidRDefault="00211A03" w:rsidP="00211A03">
      <w:pPr>
        <w:numPr>
          <w:ilvl w:val="0"/>
          <w:numId w:val="4"/>
        </w:numPr>
        <w:spacing w:line="360" w:lineRule="auto"/>
        <w:ind w:left="340" w:firstLine="709"/>
        <w:jc w:val="both"/>
      </w:pPr>
      <w:r w:rsidRPr="00FF3B63">
        <w:t>планово-прогностическая;</w:t>
      </w:r>
    </w:p>
    <w:p w:rsidR="00211A03" w:rsidRPr="00FF3B63" w:rsidRDefault="00211A03" w:rsidP="00211A03">
      <w:pPr>
        <w:numPr>
          <w:ilvl w:val="0"/>
          <w:numId w:val="4"/>
        </w:numPr>
        <w:spacing w:line="360" w:lineRule="auto"/>
        <w:ind w:left="340" w:firstLine="709"/>
        <w:jc w:val="both"/>
      </w:pPr>
      <w:r w:rsidRPr="00FF3B63">
        <w:t>организационная;</w:t>
      </w:r>
    </w:p>
    <w:p w:rsidR="00211A03" w:rsidRPr="00FF3B63" w:rsidRDefault="00211A03" w:rsidP="00211A03">
      <w:pPr>
        <w:numPr>
          <w:ilvl w:val="0"/>
          <w:numId w:val="4"/>
        </w:numPr>
        <w:spacing w:line="360" w:lineRule="auto"/>
        <w:ind w:left="340" w:firstLine="709"/>
        <w:jc w:val="both"/>
      </w:pPr>
      <w:r w:rsidRPr="00FF3B63">
        <w:t>диагностическая.</w:t>
      </w:r>
    </w:p>
    <w:p w:rsidR="00211A03" w:rsidRPr="00FF3B63" w:rsidRDefault="00211A03" w:rsidP="00211A03">
      <w:pPr>
        <w:spacing w:line="360" w:lineRule="auto"/>
        <w:ind w:firstLine="720"/>
        <w:jc w:val="both"/>
      </w:pPr>
      <w:r>
        <w:t>9</w:t>
      </w:r>
      <w:r w:rsidRPr="00FF3B63">
        <w:t xml:space="preserve">.2. Организацию и коррекцию деятельности по реализации программы «Нить времен» осуществляет </w:t>
      </w:r>
      <w:r w:rsidRPr="00FF3B63">
        <w:rPr>
          <w:b/>
        </w:rPr>
        <w:t>Совет музея</w:t>
      </w:r>
      <w:r w:rsidRPr="00FF3B63">
        <w:t>, который является участником Школьной ассамблеи. В состав Совета входят:</w:t>
      </w:r>
    </w:p>
    <w:p w:rsidR="00211A03" w:rsidRPr="00FF3B63" w:rsidRDefault="00211A03" w:rsidP="00211A03">
      <w:pPr>
        <w:numPr>
          <w:ilvl w:val="0"/>
          <w:numId w:val="5"/>
        </w:numPr>
        <w:spacing w:line="360" w:lineRule="auto"/>
        <w:ind w:left="340" w:firstLine="709"/>
        <w:jc w:val="both"/>
      </w:pPr>
      <w:r w:rsidRPr="00FF3B63">
        <w:t xml:space="preserve">ветераны педагогического труда, </w:t>
      </w:r>
    </w:p>
    <w:p w:rsidR="00211A03" w:rsidRPr="00FF3B63" w:rsidRDefault="00211A03" w:rsidP="00211A03">
      <w:pPr>
        <w:numPr>
          <w:ilvl w:val="0"/>
          <w:numId w:val="5"/>
        </w:numPr>
        <w:spacing w:line="360" w:lineRule="auto"/>
        <w:ind w:left="340" w:firstLine="709"/>
        <w:jc w:val="both"/>
      </w:pPr>
      <w:r w:rsidRPr="00FF3B63">
        <w:t xml:space="preserve">учащиеся школы, </w:t>
      </w:r>
    </w:p>
    <w:p w:rsidR="00211A03" w:rsidRPr="00FF3B63" w:rsidRDefault="00211A03" w:rsidP="00211A03">
      <w:pPr>
        <w:numPr>
          <w:ilvl w:val="0"/>
          <w:numId w:val="5"/>
        </w:numPr>
        <w:spacing w:line="360" w:lineRule="auto"/>
        <w:ind w:left="340" w:firstLine="709"/>
        <w:jc w:val="both"/>
      </w:pPr>
      <w:r w:rsidRPr="00FF3B63">
        <w:t xml:space="preserve">учителя, выпускники школы, </w:t>
      </w:r>
    </w:p>
    <w:p w:rsidR="00211A03" w:rsidRPr="00FF3B63" w:rsidRDefault="00211A03" w:rsidP="00211A03">
      <w:pPr>
        <w:numPr>
          <w:ilvl w:val="0"/>
          <w:numId w:val="5"/>
        </w:numPr>
        <w:spacing w:line="360" w:lineRule="auto"/>
        <w:ind w:left="0" w:firstLine="1049"/>
        <w:jc w:val="both"/>
      </w:pPr>
      <w:r w:rsidRPr="00FF3B63">
        <w:t>руководители музейных секций (поисковой, экспозиционной, экскурсионной, культурно-массовой)</w:t>
      </w:r>
    </w:p>
    <w:p w:rsidR="00211A03" w:rsidRPr="00FF3B63" w:rsidRDefault="00177713" w:rsidP="00211A03">
      <w:pPr>
        <w:numPr>
          <w:ilvl w:val="0"/>
          <w:numId w:val="5"/>
        </w:numPr>
        <w:spacing w:line="360" w:lineRule="auto"/>
        <w:ind w:left="340" w:firstLine="709"/>
        <w:jc w:val="both"/>
      </w:pPr>
      <w:r>
        <w:lastRenderedPageBreak/>
        <w:t>директор Музея</w:t>
      </w:r>
    </w:p>
    <w:p w:rsidR="00211A03" w:rsidRPr="00FF3B63" w:rsidRDefault="00211A03" w:rsidP="00211A03">
      <w:pPr>
        <w:numPr>
          <w:ilvl w:val="0"/>
          <w:numId w:val="5"/>
        </w:numPr>
        <w:spacing w:line="360" w:lineRule="auto"/>
        <w:ind w:left="0" w:firstLine="869"/>
        <w:jc w:val="both"/>
        <w:rPr>
          <w:b/>
        </w:rPr>
      </w:pPr>
      <w:r w:rsidRPr="00FF3B63">
        <w:rPr>
          <w:b/>
        </w:rPr>
        <w:t>Руководит работой Совета заместитель директора по воспитательной работе.</w:t>
      </w:r>
    </w:p>
    <w:p w:rsidR="00211A03" w:rsidRPr="00FF3B63" w:rsidRDefault="00211A03" w:rsidP="00211A03">
      <w:pPr>
        <w:spacing w:line="360" w:lineRule="auto"/>
        <w:ind w:firstLine="1049"/>
        <w:jc w:val="both"/>
      </w:pPr>
      <w:r w:rsidRPr="00FF3B63">
        <w:t>Программу реализуют все участники образовательного процесса школы №13 имени Р.А. Наумова совместно с учреждениями социума.</w:t>
      </w:r>
    </w:p>
    <w:p w:rsidR="00211A03" w:rsidRDefault="00211A03" w:rsidP="00211A03">
      <w:pPr>
        <w:spacing w:line="360" w:lineRule="auto"/>
        <w:ind w:left="340" w:firstLine="709"/>
        <w:jc w:val="center"/>
        <w:rPr>
          <w:b/>
        </w:rPr>
      </w:pPr>
    </w:p>
    <w:p w:rsidR="00211A03" w:rsidRPr="00852CD6" w:rsidRDefault="00211A03" w:rsidP="00211A03">
      <w:pPr>
        <w:spacing w:line="360" w:lineRule="auto"/>
        <w:ind w:left="340" w:firstLine="709"/>
        <w:jc w:val="center"/>
        <w:rPr>
          <w:b/>
        </w:rPr>
      </w:pPr>
      <w:r>
        <w:rPr>
          <w:b/>
        </w:rPr>
        <w:t xml:space="preserve">9.3. </w:t>
      </w:r>
      <w:r w:rsidRPr="00852CD6">
        <w:rPr>
          <w:b/>
        </w:rPr>
        <w:t>Схема управления программой</w:t>
      </w:r>
    </w:p>
    <w:p w:rsidR="00211A03" w:rsidRPr="00FF3B63" w:rsidRDefault="00054C80" w:rsidP="00211A03">
      <w:pPr>
        <w:spacing w:line="360" w:lineRule="auto"/>
        <w:ind w:left="340"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26pt;margin-top:296.35pt;width:243pt;height:36pt;z-index:251671552" fillcolor="yellow">
            <v:textbox style="mso-next-textbox:#_x0000_s2069">
              <w:txbxContent>
                <w:p w:rsidR="00117A8B" w:rsidRPr="00A21CD3" w:rsidRDefault="00117A8B" w:rsidP="00211A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Руководители секций</w:t>
                  </w:r>
                </w:p>
              </w:txbxContent>
            </v:textbox>
          </v:shape>
        </w:pict>
      </w:r>
      <w:r>
        <w:pict>
          <v:group id="_x0000_s2057" editas="canvas" style="width:495pt;height:297.05pt;mso-position-horizontal-relative:char;mso-position-vertical-relative:line" coordorigin="2308,3711" coordsize="7200,4321">
            <o:lock v:ext="edit" aspectratio="t"/>
            <v:shape id="_x0000_s2058" type="#_x0000_t75" style="position:absolute;left:2308;top:3711;width:7200;height:4321" o:preferrelative="f">
              <v:fill o:detectmouseclick="t"/>
              <v:path o:extrusionok="t" o:connecttype="none"/>
              <o:lock v:ext="edit" text="t"/>
            </v:shape>
            <v:shape id="_x0000_s2059" type="#_x0000_t202" style="position:absolute;left:3355;top:3973;width:3536;height:393" fillcolor="yellow">
              <v:textbox style="mso-next-textbox:#_x0000_s2059">
                <w:txbxContent>
                  <w:p w:rsidR="00117A8B" w:rsidRPr="00474350" w:rsidRDefault="00117A8B" w:rsidP="00211A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Ученическая конференция</w:t>
                    </w:r>
                  </w:p>
                </w:txbxContent>
              </v:textbox>
            </v:shape>
            <v:shape id="_x0000_s2060" type="#_x0000_t202" style="position:absolute;left:3355;top:4889;width:3536;height:393" fillcolor="yellow">
              <v:textbox style="mso-next-textbox:#_x0000_s2060">
                <w:txbxContent>
                  <w:p w:rsidR="00117A8B" w:rsidRPr="00474350" w:rsidRDefault="00117A8B" w:rsidP="00211A03">
                    <w:pPr>
                      <w:jc w:val="center"/>
                      <w:rPr>
                        <w:b/>
                      </w:rPr>
                    </w:pPr>
                    <w:r w:rsidRPr="00474350">
                      <w:rPr>
                        <w:b/>
                      </w:rPr>
                      <w:t>Школьная ассам</w:t>
                    </w:r>
                    <w:r>
                      <w:rPr>
                        <w:b/>
                      </w:rPr>
                      <w:t>б</w:t>
                    </w:r>
                    <w:r w:rsidRPr="00474350">
                      <w:rPr>
                        <w:b/>
                      </w:rPr>
                      <w:t>лея</w:t>
                    </w:r>
                  </w:p>
                </w:txbxContent>
              </v:textbox>
            </v:shape>
            <v:line id="_x0000_s2061" style="position:absolute" from="5057,4366" to="5058,4888">
              <v:stroke startarrow="block" endarrow="block"/>
            </v:line>
            <v:shape id="_x0000_s2062" type="#_x0000_t202" style="position:absolute;left:3355;top:5806;width:3536;height:1701" fillcolor="yellow">
              <v:textbox style="mso-next-textbox:#_x0000_s2062">
                <w:txbxContent>
                  <w:p w:rsidR="00117A8B" w:rsidRDefault="00117A8B" w:rsidP="00211A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Совет музея:</w:t>
                    </w:r>
                  </w:p>
                  <w:p w:rsidR="00117A8B" w:rsidRDefault="00117A8B" w:rsidP="00211A03">
                    <w:pPr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Заместитель директора по</w:t>
                    </w:r>
                  </w:p>
                  <w:p w:rsidR="00117A8B" w:rsidRDefault="00117A8B" w:rsidP="00211A03">
                    <w:pPr>
                      <w:ind w:left="360" w:firstLine="360"/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воспитательной работе</w:t>
                    </w:r>
                  </w:p>
                  <w:p w:rsidR="00117A8B" w:rsidRDefault="00117A8B" w:rsidP="00211A03">
                    <w:pPr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Директор Музея</w:t>
                    </w:r>
                  </w:p>
                  <w:p w:rsidR="00117A8B" w:rsidRDefault="00117A8B" w:rsidP="00211A03">
                    <w:pPr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Ветераны</w:t>
                    </w:r>
                  </w:p>
                  <w:p w:rsidR="00117A8B" w:rsidRDefault="00117A8B" w:rsidP="00211A03">
                    <w:pPr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Учащиеся</w:t>
                    </w:r>
                  </w:p>
                  <w:p w:rsidR="00117A8B" w:rsidRDefault="00117A8B" w:rsidP="00211A03">
                    <w:pPr>
                      <w:numPr>
                        <w:ilvl w:val="0"/>
                        <w:numId w:val="6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Выпускники</w:t>
                    </w:r>
                  </w:p>
                  <w:p w:rsidR="00117A8B" w:rsidRDefault="00117A8B" w:rsidP="00211A03">
                    <w:pPr>
                      <w:ind w:left="360"/>
                      <w:rPr>
                        <w:b/>
                      </w:rPr>
                    </w:pPr>
                  </w:p>
                  <w:p w:rsidR="00117A8B" w:rsidRPr="00474350" w:rsidRDefault="00117A8B" w:rsidP="00211A0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line id="_x0000_s2063" style="position:absolute" from="5057,5282" to="5058,5806">
              <v:stroke startarrow="block" endarrow="block"/>
            </v:line>
            <v:line id="_x0000_s2064" style="position:absolute;flip:y" from="5057,7507" to="5058,8032">
              <v:stroke startarrow="block" endarrow="block"/>
            </v:line>
            <w10:wrap type="none"/>
            <w10:anchorlock/>
          </v:group>
        </w:pict>
      </w:r>
    </w:p>
    <w:p w:rsidR="00211A03" w:rsidRPr="00FF3B63" w:rsidRDefault="00211A03" w:rsidP="00211A03">
      <w:pPr>
        <w:spacing w:line="360" w:lineRule="auto"/>
        <w:ind w:left="340" w:firstLine="709"/>
        <w:jc w:val="both"/>
      </w:pPr>
      <w:r w:rsidRPr="00FF3B63">
        <w:t xml:space="preserve"> </w:t>
      </w:r>
    </w:p>
    <w:p w:rsidR="00211A03" w:rsidRPr="00FF3B63" w:rsidRDefault="00054C80" w:rsidP="00211A03">
      <w:pPr>
        <w:spacing w:line="360" w:lineRule="auto"/>
        <w:ind w:left="340" w:firstLine="709"/>
        <w:jc w:val="both"/>
        <w:rPr>
          <w:b/>
        </w:rPr>
      </w:pPr>
      <w:r>
        <w:rPr>
          <w:b/>
          <w:noProof/>
        </w:rPr>
        <w:pict>
          <v:line id="_x0000_s2072" style="position:absolute;left:0;text-align:left;z-index:251674624" from="333pt,11.7pt" to="441pt,57.35pt">
            <v:stroke startarrow="block" endarrow="block"/>
          </v:line>
        </w:pict>
      </w:r>
      <w:r>
        <w:rPr>
          <w:b/>
          <w:noProof/>
        </w:rPr>
        <w:pict>
          <v:line id="_x0000_s2073" style="position:absolute;left:0;text-align:left;z-index:251675648" from="270pt,11.7pt" to="306pt,56.7pt">
            <v:stroke startarrow="block" endarrow="block"/>
          </v:line>
        </w:pict>
      </w:r>
      <w:r>
        <w:rPr>
          <w:b/>
          <w:noProof/>
        </w:rPr>
        <w:pict>
          <v:line id="_x0000_s2071" style="position:absolute;left:0;text-align:left;flip:x;z-index:251673600" from="153pt,11.7pt" to="207pt,56.7pt">
            <v:stroke startarrow="block" endarrow="block"/>
          </v:line>
        </w:pict>
      </w:r>
      <w:r>
        <w:rPr>
          <w:b/>
          <w:noProof/>
        </w:rPr>
        <w:pict>
          <v:line id="_x0000_s2070" style="position:absolute;left:0;text-align:left;flip:x;z-index:251672576" from="36pt,11.7pt" to="162pt,56.7pt">
            <v:stroke startarrow="block" endarrow="block"/>
          </v:line>
        </w:pict>
      </w:r>
    </w:p>
    <w:p w:rsidR="00211A03" w:rsidRPr="00FF3B63" w:rsidRDefault="00211A03" w:rsidP="00211A03">
      <w:pPr>
        <w:spacing w:line="360" w:lineRule="auto"/>
        <w:ind w:left="340" w:firstLine="709"/>
        <w:jc w:val="both"/>
        <w:rPr>
          <w:b/>
        </w:rPr>
      </w:pPr>
    </w:p>
    <w:p w:rsidR="00211A03" w:rsidRPr="00FF3B63" w:rsidRDefault="00211A03" w:rsidP="00211A03">
      <w:pPr>
        <w:spacing w:line="360" w:lineRule="auto"/>
        <w:ind w:left="340" w:firstLine="709"/>
        <w:jc w:val="both"/>
        <w:rPr>
          <w:b/>
        </w:rPr>
      </w:pPr>
    </w:p>
    <w:p w:rsidR="00211A03" w:rsidRPr="00FF3B63" w:rsidRDefault="00054C80" w:rsidP="00211A03">
      <w:pPr>
        <w:spacing w:line="360" w:lineRule="auto"/>
        <w:ind w:left="340" w:firstLine="709"/>
        <w:jc w:val="both"/>
        <w:rPr>
          <w:b/>
        </w:rPr>
      </w:pPr>
      <w:r w:rsidRPr="00054C80">
        <w:rPr>
          <w:noProof/>
        </w:rPr>
        <w:pict>
          <v:shape id="_x0000_s2066" type="#_x0000_t202" style="position:absolute;left:0;text-align:left;margin-left:126pt;margin-top:-.2pt;width:81pt;height:36pt;z-index:251668480" fillcolor="yellow">
            <v:textbox style="mso-next-textbox:#_x0000_s2066">
              <w:txbxContent>
                <w:p w:rsidR="00117A8B" w:rsidRPr="00474350" w:rsidRDefault="00117A8B" w:rsidP="00211A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Экспозиционная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67" type="#_x0000_t202" style="position:absolute;left:0;text-align:left;margin-left:261pt;margin-top:-.2pt;width:81pt;height:36pt;z-index:251669504" fillcolor="yellow">
            <v:textbox style="mso-next-textbox:#_x0000_s2067">
              <w:txbxContent>
                <w:p w:rsidR="00117A8B" w:rsidRPr="00A21CD3" w:rsidRDefault="00117A8B" w:rsidP="00211A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Экскурсионная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68" type="#_x0000_t202" style="position:absolute;left:0;text-align:left;margin-left:396pt;margin-top:-.2pt;width:81pt;height:36pt;z-index:251670528" fillcolor="yellow">
            <v:textbox style="mso-next-textbox:#_x0000_s2068">
              <w:txbxContent>
                <w:p w:rsidR="00117A8B" w:rsidRPr="00474350" w:rsidRDefault="00117A8B" w:rsidP="00211A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Культурно-массовая</w:t>
                  </w:r>
                </w:p>
                <w:p w:rsidR="00117A8B" w:rsidRPr="00474350" w:rsidRDefault="00117A8B" w:rsidP="00211A0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054C80">
        <w:rPr>
          <w:noProof/>
        </w:rPr>
        <w:pict>
          <v:shape id="_x0000_s2065" type="#_x0000_t202" style="position:absolute;left:0;text-align:left;margin-left:0;margin-top:-.2pt;width:81pt;height:36pt;z-index:251667456" fillcolor="yellow">
            <v:textbox style="mso-next-textbox:#_x0000_s2065">
              <w:txbxContent>
                <w:p w:rsidR="00117A8B" w:rsidRPr="00474350" w:rsidRDefault="00117A8B" w:rsidP="00211A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Поисковая</w:t>
                  </w:r>
                </w:p>
              </w:txbxContent>
            </v:textbox>
          </v:shape>
        </w:pict>
      </w:r>
    </w:p>
    <w:p w:rsidR="00211A03" w:rsidRPr="00FF3B63" w:rsidRDefault="00054C80" w:rsidP="00211A03">
      <w:pPr>
        <w:spacing w:line="360" w:lineRule="auto"/>
        <w:ind w:left="340" w:firstLine="709"/>
        <w:jc w:val="both"/>
        <w:rPr>
          <w:b/>
        </w:rPr>
      </w:pPr>
      <w:r>
        <w:rPr>
          <w:b/>
          <w:noProof/>
        </w:rPr>
        <w:pict>
          <v:line id="_x0000_s2076" style="position:absolute;left:0;text-align:left;z-index:251678720" from="342pt,1.05pt" to="396pt,1.05pt">
            <v:stroke startarrow="block" endarrow="block"/>
          </v:line>
        </w:pict>
      </w:r>
      <w:r>
        <w:rPr>
          <w:b/>
          <w:noProof/>
        </w:rPr>
        <w:pict>
          <v:line id="_x0000_s2075" style="position:absolute;left:0;text-align:left;z-index:251677696" from="207pt,1.05pt" to="261pt,1.05pt">
            <v:stroke startarrow="block" endarrow="block"/>
          </v:line>
        </w:pict>
      </w:r>
      <w:r>
        <w:rPr>
          <w:b/>
          <w:noProof/>
        </w:rPr>
        <w:pict>
          <v:line id="_x0000_s2074" style="position:absolute;left:0;text-align:left;z-index:251676672" from="79.45pt,5.1pt" to="124.45pt,5.1pt">
            <v:stroke startarrow="block" endarrow="block"/>
          </v:line>
        </w:pict>
      </w:r>
    </w:p>
    <w:p w:rsidR="00211A03" w:rsidRDefault="00211A03" w:rsidP="00211A03">
      <w:pPr>
        <w:spacing w:line="360" w:lineRule="auto"/>
        <w:ind w:left="340" w:firstLine="709"/>
        <w:jc w:val="center"/>
        <w:rPr>
          <w:b/>
        </w:rPr>
      </w:pPr>
    </w:p>
    <w:p w:rsidR="00211A03" w:rsidRDefault="00211A03" w:rsidP="00211A03">
      <w:pPr>
        <w:spacing w:line="360" w:lineRule="auto"/>
        <w:ind w:left="340" w:firstLine="709"/>
        <w:jc w:val="center"/>
        <w:rPr>
          <w:b/>
        </w:rPr>
      </w:pPr>
    </w:p>
    <w:p w:rsidR="00211A03" w:rsidRDefault="00211A03" w:rsidP="00211A03">
      <w:pPr>
        <w:spacing w:line="360" w:lineRule="auto"/>
        <w:ind w:left="340" w:firstLine="709"/>
        <w:jc w:val="center"/>
        <w:rPr>
          <w:b/>
        </w:rPr>
      </w:pPr>
    </w:p>
    <w:p w:rsidR="00211A03" w:rsidRPr="00FF3B63" w:rsidRDefault="00211A03" w:rsidP="00211A03">
      <w:pPr>
        <w:spacing w:line="360" w:lineRule="auto"/>
        <w:ind w:left="340" w:firstLine="709"/>
        <w:jc w:val="center"/>
        <w:rPr>
          <w:b/>
        </w:rPr>
      </w:pPr>
      <w:r>
        <w:rPr>
          <w:b/>
        </w:rPr>
        <w:t>10.</w:t>
      </w:r>
      <w:r w:rsidRPr="00FF3B63">
        <w:rPr>
          <w:b/>
        </w:rPr>
        <w:t xml:space="preserve"> Степень разработанности проблемы:</w:t>
      </w:r>
    </w:p>
    <w:p w:rsidR="00211A03" w:rsidRPr="00792DB2" w:rsidRDefault="00211A03" w:rsidP="00211A03">
      <w:pPr>
        <w:spacing w:line="360" w:lineRule="auto"/>
        <w:ind w:firstLine="720"/>
        <w:jc w:val="both"/>
        <w:rPr>
          <w:highlight w:val="yellow"/>
        </w:rPr>
      </w:pPr>
      <w:r w:rsidRPr="00792DB2">
        <w:rPr>
          <w:highlight w:val="yellow"/>
        </w:rPr>
        <w:t>По вопросам внедрение музейной педагогики в образовательное пространство школы интересен опыт школы № 24 г. Пскова, представленный в научно-методическом журнале АПП и ППРО «Методист» № 6,7 2007 года.</w:t>
      </w:r>
    </w:p>
    <w:p w:rsidR="00211A03" w:rsidRPr="00FF3B63" w:rsidRDefault="00CC3E5D" w:rsidP="00211A03">
      <w:pPr>
        <w:spacing w:line="360" w:lineRule="auto"/>
        <w:ind w:left="340" w:firstLine="380"/>
        <w:jc w:val="both"/>
      </w:pPr>
      <w:r w:rsidRPr="00792DB2">
        <w:rPr>
          <w:highlight w:val="yellow"/>
        </w:rPr>
        <w:t>Наш 25</w:t>
      </w:r>
      <w:r w:rsidR="00211A03" w:rsidRPr="00792DB2">
        <w:rPr>
          <w:highlight w:val="yellow"/>
        </w:rPr>
        <w:t>-летний оп</w:t>
      </w:r>
      <w:r w:rsidRPr="00792DB2">
        <w:rPr>
          <w:highlight w:val="yellow"/>
        </w:rPr>
        <w:t>ыт работы Комнаты истории школы</w:t>
      </w:r>
      <w:r>
        <w:t xml:space="preserve"> </w:t>
      </w:r>
    </w:p>
    <w:p w:rsidR="00211A03" w:rsidRPr="00FF3B63" w:rsidRDefault="00211A03" w:rsidP="00211A03">
      <w:pPr>
        <w:spacing w:line="360" w:lineRule="auto"/>
        <w:ind w:left="340" w:firstLine="709"/>
        <w:jc w:val="both"/>
      </w:pPr>
    </w:p>
    <w:p w:rsidR="00211A03" w:rsidRPr="00FF3B63" w:rsidRDefault="00211A03" w:rsidP="00211A03">
      <w:pPr>
        <w:spacing w:line="360" w:lineRule="auto"/>
        <w:ind w:left="340" w:firstLine="709"/>
        <w:jc w:val="center"/>
        <w:rPr>
          <w:b/>
        </w:rPr>
      </w:pPr>
      <w:r>
        <w:rPr>
          <w:b/>
        </w:rPr>
        <w:t>11</w:t>
      </w:r>
      <w:r w:rsidRPr="00FF3B63">
        <w:rPr>
          <w:b/>
        </w:rPr>
        <w:t>. Мониторинг эффективности программы</w:t>
      </w:r>
    </w:p>
    <w:tbl>
      <w:tblPr>
        <w:tblW w:w="9374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20"/>
        <w:gridCol w:w="2275"/>
        <w:gridCol w:w="22"/>
        <w:gridCol w:w="2697"/>
        <w:gridCol w:w="22"/>
        <w:gridCol w:w="2516"/>
        <w:gridCol w:w="22"/>
      </w:tblGrid>
      <w:tr w:rsidR="00211A03" w:rsidRPr="00FF3B63" w:rsidTr="004D171B">
        <w:trPr>
          <w:trHeight w:val="750"/>
          <w:tblCellSpacing w:w="0" w:type="dxa"/>
        </w:trPr>
        <w:tc>
          <w:tcPr>
            <w:tcW w:w="1820" w:type="dxa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объект мониторинга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</w:pPr>
            <w:r w:rsidRPr="00FF3B63">
              <w:rPr>
                <w:bCs/>
              </w:rPr>
              <w:t>Критерии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Показатели,</w:t>
            </w:r>
          </w:p>
          <w:p w:rsidR="00211A03" w:rsidRPr="00FF3B63" w:rsidRDefault="00211A03" w:rsidP="004D171B">
            <w:pPr>
              <w:spacing w:line="360" w:lineRule="auto"/>
              <w:ind w:left="113"/>
            </w:pPr>
            <w:r w:rsidRPr="00FF3B63">
              <w:rPr>
                <w:bCs/>
              </w:rPr>
              <w:t>содержание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</w:pPr>
            <w:r w:rsidRPr="00FF3B63">
              <w:rPr>
                <w:bCs/>
              </w:rPr>
              <w:t>Методики изучения</w:t>
            </w:r>
          </w:p>
        </w:tc>
      </w:tr>
      <w:tr w:rsidR="00211A03" w:rsidRPr="00FF3B63" w:rsidTr="004D171B">
        <w:trPr>
          <w:trHeight w:val="750"/>
          <w:tblCellSpacing w:w="0" w:type="dxa"/>
        </w:trPr>
        <w:tc>
          <w:tcPr>
            <w:tcW w:w="1820" w:type="dxa"/>
            <w:vMerge w:val="restart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работа музея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степень активности учащихся в рамках реализации программы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</w:tc>
        <w:tc>
          <w:tcPr>
            <w:tcW w:w="2719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учащихся, задействованных в деятельности музея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учащихся, посещающих школьный музей с экскурсиями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включенность учащихся в культурно-массовые мероприятия в музее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участие учащихся в исследовательских проектах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наблюдение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анкетирование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наблюдение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наблюдение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портфолио учащихся</w:t>
            </w:r>
          </w:p>
        </w:tc>
      </w:tr>
      <w:tr w:rsidR="00211A03" w:rsidRPr="00FF3B63" w:rsidTr="004D171B">
        <w:trPr>
          <w:gridAfter w:val="1"/>
          <w:wAfter w:w="22" w:type="dxa"/>
          <w:trHeight w:val="750"/>
          <w:tblCellSpacing w:w="0" w:type="dxa"/>
        </w:trPr>
        <w:tc>
          <w:tcPr>
            <w:tcW w:w="1820" w:type="dxa"/>
            <w:vMerge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степень социальной активности учащихся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социальных проектов, разработанных учащимися школы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школьников, принимающих участие в социально-значимых мероприятиях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портфолио учащихся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наблюдение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анкетирование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наблюдение</w:t>
            </w:r>
          </w:p>
        </w:tc>
      </w:tr>
      <w:tr w:rsidR="00211A03" w:rsidRPr="00FF3B63" w:rsidTr="004D171B">
        <w:trPr>
          <w:gridAfter w:val="1"/>
          <w:wAfter w:w="22" w:type="dxa"/>
          <w:trHeight w:val="750"/>
          <w:tblCellSpacing w:w="0" w:type="dxa"/>
        </w:trPr>
        <w:tc>
          <w:tcPr>
            <w:tcW w:w="1820" w:type="dxa"/>
            <w:vMerge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степень активности учителей школы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проведенных музейных уроков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внеклассных мероприятий с классами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 xml:space="preserve">- количество </w:t>
            </w:r>
            <w:r w:rsidRPr="00FF3B63">
              <w:rPr>
                <w:bCs/>
              </w:rPr>
              <w:lastRenderedPageBreak/>
              <w:t>разработанных проектов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lastRenderedPageBreak/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анализ мероприятий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статистический анализ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lastRenderedPageBreak/>
              <w:t>- портфолио учителей</w:t>
            </w:r>
          </w:p>
        </w:tc>
      </w:tr>
      <w:tr w:rsidR="00211A03" w:rsidRPr="00FF3B63" w:rsidTr="004D171B">
        <w:trPr>
          <w:gridAfter w:val="1"/>
          <w:wAfter w:w="22" w:type="dxa"/>
          <w:trHeight w:val="750"/>
          <w:tblCellSpacing w:w="0" w:type="dxa"/>
        </w:trPr>
        <w:tc>
          <w:tcPr>
            <w:tcW w:w="1820" w:type="dxa"/>
            <w:vMerge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степень активности совета музея</w:t>
            </w:r>
          </w:p>
        </w:tc>
        <w:tc>
          <w:tcPr>
            <w:tcW w:w="2719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собранного материала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проведенных экскурсий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составленных экспозиций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количество проведенных мероприятий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анкетирование экскурсантов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опрос посетителей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статистические данные</w:t>
            </w:r>
          </w:p>
          <w:p w:rsidR="00211A03" w:rsidRPr="00FF3B63" w:rsidRDefault="00211A03" w:rsidP="004D171B">
            <w:pPr>
              <w:spacing w:line="360" w:lineRule="auto"/>
              <w:ind w:left="113"/>
              <w:rPr>
                <w:bCs/>
              </w:rPr>
            </w:pPr>
            <w:r w:rsidRPr="00FF3B63">
              <w:rPr>
                <w:bCs/>
              </w:rPr>
              <w:t>- анкетирование участников</w:t>
            </w:r>
          </w:p>
        </w:tc>
      </w:tr>
    </w:tbl>
    <w:p w:rsidR="00211A03" w:rsidRPr="00211148" w:rsidRDefault="00211A03" w:rsidP="00211A03">
      <w:pPr>
        <w:ind w:left="720" w:hanging="180"/>
        <w:jc w:val="both"/>
        <w:rPr>
          <w:b/>
          <w:sz w:val="28"/>
          <w:szCs w:val="28"/>
        </w:rPr>
      </w:pPr>
    </w:p>
    <w:p w:rsidR="00211A03" w:rsidRPr="00CE7D2B" w:rsidRDefault="00211A03" w:rsidP="00211A03">
      <w:pPr>
        <w:ind w:left="340" w:firstLine="709"/>
        <w:jc w:val="center"/>
        <w:rPr>
          <w:b/>
        </w:rPr>
      </w:pPr>
      <w:r w:rsidRPr="00207EBF">
        <w:rPr>
          <w:b/>
        </w:rPr>
        <w:t>11.</w:t>
      </w:r>
      <w:r w:rsidRPr="00CE7D2B">
        <w:t xml:space="preserve"> </w:t>
      </w:r>
      <w:r w:rsidRPr="00CE7D2B">
        <w:rPr>
          <w:b/>
        </w:rPr>
        <w:t>Список используемой литературы</w:t>
      </w:r>
    </w:p>
    <w:p w:rsidR="00211A03" w:rsidRPr="006129D6" w:rsidRDefault="00211A03" w:rsidP="00211A03">
      <w:pPr>
        <w:ind w:left="340" w:firstLine="709"/>
        <w:jc w:val="both"/>
        <w:rPr>
          <w:sz w:val="28"/>
          <w:szCs w:val="28"/>
        </w:rPr>
      </w:pP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Азаров Ю.П. Искусство воспитывать: Кн. Для учителя. – 2-е изд., испр. и доп. – М.: Просвещение, 1985. – 448с.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Голубева М.Г. Концепция воспитательной работы // Классный руководитель. – 2001. – №1. – С.99-108.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Коваль Ю.М. Модель школы // Классный руководитель. – 2000. – №2. –С.26-48.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Левит М.В. Как сделать хорошую школу?! – М: Центр «Педагогический поиск», 2000. – 160с.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Методист: научно-методический журнал. – 2007. – №6, 7.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Новосельцева М.М. Проблемы воспитания на рубеже эпох // Классный руководитель. – 2000. – №4. – С.95-98.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Селезнёв Н.В. Формирование у детей способности оценивать окружающий мир // Классный руководитель. – 2000. – №1. – С.13-20.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Селевко Г.К. Энциклопедия образовательных технологий. – В 2 т. –  Т.2. – М.:НИИ Школьных технологий, 2006. – 816с.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Сухомлинский В.А. Рождение гражданина / Пер. с укр. – М.: Молодая гвардия, 1981. – 171-336с.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lastRenderedPageBreak/>
        <w:t>Тихомирова Н.К. Система воспитательной работы в средней школе на основе программы / Под ред. Доцента Г.К. Селевко. – М.:Изд. Республиканского института повышения квалификации работников образования, 1996. – 65с.</w:t>
      </w:r>
    </w:p>
    <w:p w:rsidR="00211A03" w:rsidRPr="00CE7D2B" w:rsidRDefault="00211A03" w:rsidP="00211A03">
      <w:pPr>
        <w:numPr>
          <w:ilvl w:val="0"/>
          <w:numId w:val="7"/>
        </w:numPr>
        <w:tabs>
          <w:tab w:val="clear" w:pos="1769"/>
          <w:tab w:val="num" w:pos="720"/>
        </w:tabs>
        <w:spacing w:line="360" w:lineRule="auto"/>
        <w:ind w:left="720"/>
        <w:jc w:val="both"/>
      </w:pPr>
      <w:r w:rsidRPr="00CE7D2B">
        <w:t>Штурбина Е.Б. Проблемы воспитания на рубеже эпох // Классный руководитель. – 2001. – № 4. – С.66-85.</w:t>
      </w:r>
    </w:p>
    <w:p w:rsidR="006A2079" w:rsidRDefault="006A2079"/>
    <w:p w:rsidR="006A2079" w:rsidRDefault="006A2079"/>
    <w:p w:rsidR="006A2079" w:rsidRDefault="006A2079"/>
    <w:sectPr w:rsidR="006A2079" w:rsidSect="005332B5">
      <w:type w:val="continuous"/>
      <w:pgSz w:w="11907" w:h="16840" w:code="9"/>
      <w:pgMar w:top="1134" w:right="851" w:bottom="1134" w:left="1134" w:header="426" w:footer="47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C6" w:rsidRDefault="001749C6" w:rsidP="00FB54E0">
      <w:r>
        <w:separator/>
      </w:r>
    </w:p>
  </w:endnote>
  <w:endnote w:type="continuationSeparator" w:id="1">
    <w:p w:rsidR="001749C6" w:rsidRDefault="001749C6" w:rsidP="00F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8B" w:rsidRPr="00700409" w:rsidRDefault="00117A8B">
    <w:pPr>
      <w:pStyle w:val="a9"/>
      <w:rPr>
        <w:rFonts w:ascii="Bookman Old Style" w:eastAsiaTheme="majorEastAsia" w:hAnsi="Bookman Old Style" w:cstheme="majorBidi"/>
        <w:b/>
        <w:color w:val="007BC8"/>
        <w:sz w:val="18"/>
        <w:szCs w:val="18"/>
      </w:rPr>
    </w:pPr>
    <w:r w:rsidRPr="00700409">
      <w:rPr>
        <w:rFonts w:eastAsiaTheme="majorEastAsia"/>
        <w:b/>
        <w:color w:val="007BC8"/>
        <w:sz w:val="18"/>
        <w:szCs w:val="18"/>
      </w:rPr>
      <w:t>©</w:t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t>МОУ СОШ №13 им. Р.А. Наумова г.о.г. Буй Костромской обл.</w:t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ptab w:relativeTo="margin" w:alignment="right" w:leader="none"/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t xml:space="preserve">Страница </w:t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begin"/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instrText xml:space="preserve"> PAGE   \* MERGEFORMAT </w:instrText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separate"/>
    </w:r>
    <w:r w:rsidR="00792DB2">
      <w:rPr>
        <w:rFonts w:ascii="Bookman Old Style" w:eastAsiaTheme="majorEastAsia" w:hAnsi="Bookman Old Style" w:cstheme="majorBidi"/>
        <w:b/>
        <w:noProof/>
        <w:color w:val="007BC8"/>
        <w:sz w:val="18"/>
        <w:szCs w:val="18"/>
      </w:rPr>
      <w:t>18</w:t>
    </w:r>
    <w:r w:rsidRPr="00700409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end"/>
    </w:r>
    <w:r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group id="_x0000_s1027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61b3e5" strokecolor="#205867 [1608]">
          <w10:wrap anchorx="margin" anchory="page"/>
        </v:rect>
      </w:pict>
    </w:r>
    <w:r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61b3e5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C6" w:rsidRDefault="001749C6" w:rsidP="00FB54E0">
      <w:r>
        <w:separator/>
      </w:r>
    </w:p>
  </w:footnote>
  <w:footnote w:type="continuationSeparator" w:id="1">
    <w:p w:rsidR="001749C6" w:rsidRDefault="001749C6" w:rsidP="00FB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8B" w:rsidRPr="001A6B57" w:rsidRDefault="00117A8B" w:rsidP="001A6B57">
    <w:pPr>
      <w:pStyle w:val="a7"/>
      <w:jc w:val="center"/>
      <w:rPr>
        <w:rFonts w:eastAsiaTheme="majorEastAsia"/>
        <w:b/>
        <w:color w:val="365F91" w:themeColor="accent1" w:themeShade="BF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3"/>
      </v:shape>
    </w:pict>
  </w:numPicBullet>
  <w:numPicBullet w:numPicBulletId="1">
    <w:pict>
      <v:shape id="_x0000_i1039" type="#_x0000_t75" style="width:10.9pt;height:10.05pt" o:bullet="t">
        <v:imagedata r:id="rId2" o:title="BD21300_"/>
      </v:shape>
    </w:pict>
  </w:numPicBullet>
  <w:abstractNum w:abstractNumId="0">
    <w:nsid w:val="04A55706"/>
    <w:multiLevelType w:val="hybridMultilevel"/>
    <w:tmpl w:val="A5040544"/>
    <w:lvl w:ilvl="0" w:tplc="0419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5177002"/>
    <w:multiLevelType w:val="hybridMultilevel"/>
    <w:tmpl w:val="C6AC2740"/>
    <w:lvl w:ilvl="0" w:tplc="E876AFD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F2162"/>
    <w:multiLevelType w:val="hybridMultilevel"/>
    <w:tmpl w:val="2F22A072"/>
    <w:lvl w:ilvl="0" w:tplc="A84260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0F613008"/>
    <w:multiLevelType w:val="hybridMultilevel"/>
    <w:tmpl w:val="C86C82B2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05C5679"/>
    <w:multiLevelType w:val="hybridMultilevel"/>
    <w:tmpl w:val="C4D22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248AF"/>
    <w:multiLevelType w:val="multilevel"/>
    <w:tmpl w:val="3F36685E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>
      <w:start w:val="1"/>
      <w:numFmt w:val="decimal"/>
      <w:lvlText w:val="%1.%2."/>
      <w:lvlJc w:val="left"/>
      <w:pPr>
        <w:tabs>
          <w:tab w:val="num" w:pos="2760"/>
        </w:tabs>
        <w:ind w:left="276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9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6">
    <w:nsid w:val="1A835B4D"/>
    <w:multiLevelType w:val="hybridMultilevel"/>
    <w:tmpl w:val="DC8A4820"/>
    <w:lvl w:ilvl="0" w:tplc="D51AF320">
      <w:start w:val="65535"/>
      <w:numFmt w:val="bullet"/>
      <w:lvlText w:val=""/>
      <w:lvlJc w:val="left"/>
      <w:pPr>
        <w:tabs>
          <w:tab w:val="num" w:pos="1678"/>
        </w:tabs>
        <w:ind w:left="167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>
    <w:nsid w:val="1B1C2470"/>
    <w:multiLevelType w:val="hybridMultilevel"/>
    <w:tmpl w:val="DCAEC2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B9484E"/>
    <w:multiLevelType w:val="hybridMultilevel"/>
    <w:tmpl w:val="38767DE0"/>
    <w:lvl w:ilvl="0" w:tplc="0419000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D156A"/>
    <w:multiLevelType w:val="multilevel"/>
    <w:tmpl w:val="5610F4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0">
    <w:nsid w:val="22A970AD"/>
    <w:multiLevelType w:val="hybridMultilevel"/>
    <w:tmpl w:val="BF48A08C"/>
    <w:lvl w:ilvl="0" w:tplc="04190007">
      <w:start w:val="1"/>
      <w:numFmt w:val="bullet"/>
      <w:lvlText w:val=""/>
      <w:lvlPicBulletId w:val="0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24324C6C"/>
    <w:multiLevelType w:val="hybridMultilevel"/>
    <w:tmpl w:val="C64858B6"/>
    <w:lvl w:ilvl="0" w:tplc="A63AA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C768708">
      <w:numFmt w:val="none"/>
      <w:lvlText w:val=""/>
      <w:lvlJc w:val="left"/>
      <w:pPr>
        <w:tabs>
          <w:tab w:val="num" w:pos="360"/>
        </w:tabs>
      </w:pPr>
    </w:lvl>
    <w:lvl w:ilvl="2" w:tplc="C4FEEE74">
      <w:numFmt w:val="none"/>
      <w:lvlText w:val=""/>
      <w:lvlJc w:val="left"/>
      <w:pPr>
        <w:tabs>
          <w:tab w:val="num" w:pos="360"/>
        </w:tabs>
      </w:pPr>
    </w:lvl>
    <w:lvl w:ilvl="3" w:tplc="87C4E68C">
      <w:numFmt w:val="none"/>
      <w:lvlText w:val=""/>
      <w:lvlJc w:val="left"/>
      <w:pPr>
        <w:tabs>
          <w:tab w:val="num" w:pos="360"/>
        </w:tabs>
      </w:pPr>
    </w:lvl>
    <w:lvl w:ilvl="4" w:tplc="192AC8F8">
      <w:numFmt w:val="none"/>
      <w:lvlText w:val=""/>
      <w:lvlJc w:val="left"/>
      <w:pPr>
        <w:tabs>
          <w:tab w:val="num" w:pos="360"/>
        </w:tabs>
      </w:pPr>
    </w:lvl>
    <w:lvl w:ilvl="5" w:tplc="68B41992">
      <w:numFmt w:val="none"/>
      <w:lvlText w:val=""/>
      <w:lvlJc w:val="left"/>
      <w:pPr>
        <w:tabs>
          <w:tab w:val="num" w:pos="360"/>
        </w:tabs>
      </w:pPr>
    </w:lvl>
    <w:lvl w:ilvl="6" w:tplc="3F66B974">
      <w:numFmt w:val="none"/>
      <w:lvlText w:val=""/>
      <w:lvlJc w:val="left"/>
      <w:pPr>
        <w:tabs>
          <w:tab w:val="num" w:pos="360"/>
        </w:tabs>
      </w:pPr>
    </w:lvl>
    <w:lvl w:ilvl="7" w:tplc="3C2481C2">
      <w:numFmt w:val="none"/>
      <w:lvlText w:val=""/>
      <w:lvlJc w:val="left"/>
      <w:pPr>
        <w:tabs>
          <w:tab w:val="num" w:pos="360"/>
        </w:tabs>
      </w:pPr>
    </w:lvl>
    <w:lvl w:ilvl="8" w:tplc="566604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BB2C1A"/>
    <w:multiLevelType w:val="hybridMultilevel"/>
    <w:tmpl w:val="B1382096"/>
    <w:lvl w:ilvl="0" w:tplc="6BAA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69AA2">
      <w:numFmt w:val="none"/>
      <w:lvlText w:val=""/>
      <w:lvlJc w:val="left"/>
      <w:pPr>
        <w:tabs>
          <w:tab w:val="num" w:pos="360"/>
        </w:tabs>
      </w:pPr>
    </w:lvl>
    <w:lvl w:ilvl="2" w:tplc="9D902BD2">
      <w:numFmt w:val="none"/>
      <w:lvlText w:val=""/>
      <w:lvlJc w:val="left"/>
      <w:pPr>
        <w:tabs>
          <w:tab w:val="num" w:pos="360"/>
        </w:tabs>
      </w:pPr>
    </w:lvl>
    <w:lvl w:ilvl="3" w:tplc="8D86CB48">
      <w:numFmt w:val="none"/>
      <w:lvlText w:val=""/>
      <w:lvlJc w:val="left"/>
      <w:pPr>
        <w:tabs>
          <w:tab w:val="num" w:pos="360"/>
        </w:tabs>
      </w:pPr>
    </w:lvl>
    <w:lvl w:ilvl="4" w:tplc="36D8580C">
      <w:numFmt w:val="none"/>
      <w:lvlText w:val=""/>
      <w:lvlJc w:val="left"/>
      <w:pPr>
        <w:tabs>
          <w:tab w:val="num" w:pos="360"/>
        </w:tabs>
      </w:pPr>
    </w:lvl>
    <w:lvl w:ilvl="5" w:tplc="44109B4A">
      <w:numFmt w:val="none"/>
      <w:lvlText w:val=""/>
      <w:lvlJc w:val="left"/>
      <w:pPr>
        <w:tabs>
          <w:tab w:val="num" w:pos="360"/>
        </w:tabs>
      </w:pPr>
    </w:lvl>
    <w:lvl w:ilvl="6" w:tplc="EDB4CE7C">
      <w:numFmt w:val="none"/>
      <w:lvlText w:val=""/>
      <w:lvlJc w:val="left"/>
      <w:pPr>
        <w:tabs>
          <w:tab w:val="num" w:pos="360"/>
        </w:tabs>
      </w:pPr>
    </w:lvl>
    <w:lvl w:ilvl="7" w:tplc="FC40B110">
      <w:numFmt w:val="none"/>
      <w:lvlText w:val=""/>
      <w:lvlJc w:val="left"/>
      <w:pPr>
        <w:tabs>
          <w:tab w:val="num" w:pos="360"/>
        </w:tabs>
      </w:pPr>
    </w:lvl>
    <w:lvl w:ilvl="8" w:tplc="26ECB5C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245E62"/>
    <w:multiLevelType w:val="hybridMultilevel"/>
    <w:tmpl w:val="5F3CE80A"/>
    <w:lvl w:ilvl="0" w:tplc="D51AF320">
      <w:start w:val="65535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4">
    <w:nsid w:val="38A25966"/>
    <w:multiLevelType w:val="hybridMultilevel"/>
    <w:tmpl w:val="D3E46528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8F4221C"/>
    <w:multiLevelType w:val="hybridMultilevel"/>
    <w:tmpl w:val="F290099C"/>
    <w:lvl w:ilvl="0" w:tplc="2606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F009A"/>
    <w:multiLevelType w:val="hybridMultilevel"/>
    <w:tmpl w:val="83108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>
    <w:nsid w:val="40912E53"/>
    <w:multiLevelType w:val="hybridMultilevel"/>
    <w:tmpl w:val="72E673BC"/>
    <w:lvl w:ilvl="0" w:tplc="5A12BF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01298"/>
    <w:multiLevelType w:val="hybridMultilevel"/>
    <w:tmpl w:val="A5788AE0"/>
    <w:lvl w:ilvl="0" w:tplc="B7B42890">
      <w:start w:val="3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>
    <w:nsid w:val="4A4F008F"/>
    <w:multiLevelType w:val="hybridMultilevel"/>
    <w:tmpl w:val="94D65FDC"/>
    <w:lvl w:ilvl="0" w:tplc="0419000F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20">
    <w:nsid w:val="4E683E50"/>
    <w:multiLevelType w:val="hybridMultilevel"/>
    <w:tmpl w:val="935A5A58"/>
    <w:lvl w:ilvl="0" w:tplc="B27A6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35C6F"/>
    <w:multiLevelType w:val="multilevel"/>
    <w:tmpl w:val="CA84D6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>
    <w:nsid w:val="537D35F9"/>
    <w:multiLevelType w:val="hybridMultilevel"/>
    <w:tmpl w:val="7362073A"/>
    <w:lvl w:ilvl="0" w:tplc="38D25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38D1A7C"/>
    <w:multiLevelType w:val="hybridMultilevel"/>
    <w:tmpl w:val="3B3487E4"/>
    <w:lvl w:ilvl="0" w:tplc="041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3FE7D2E"/>
    <w:multiLevelType w:val="hybridMultilevel"/>
    <w:tmpl w:val="EA148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D4C27"/>
    <w:multiLevelType w:val="hybridMultilevel"/>
    <w:tmpl w:val="2856B7AE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9154A42"/>
    <w:multiLevelType w:val="hybridMultilevel"/>
    <w:tmpl w:val="F6CC7EC4"/>
    <w:lvl w:ilvl="0" w:tplc="D51AF320">
      <w:start w:val="65535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27">
    <w:nsid w:val="5E2E42B4"/>
    <w:multiLevelType w:val="hybridMultilevel"/>
    <w:tmpl w:val="684ED616"/>
    <w:lvl w:ilvl="0" w:tplc="D51AF320">
      <w:start w:val="65535"/>
      <w:numFmt w:val="bullet"/>
      <w:lvlText w:val=""/>
      <w:lvlJc w:val="left"/>
      <w:pPr>
        <w:tabs>
          <w:tab w:val="num" w:pos="1678"/>
        </w:tabs>
        <w:ind w:left="167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5FD00C0C"/>
    <w:multiLevelType w:val="hybridMultilevel"/>
    <w:tmpl w:val="D1B0FBC4"/>
    <w:lvl w:ilvl="0" w:tplc="B27A6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E41D7"/>
    <w:multiLevelType w:val="hybridMultilevel"/>
    <w:tmpl w:val="3B66106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EAD212A"/>
    <w:multiLevelType w:val="hybridMultilevel"/>
    <w:tmpl w:val="E85A7320"/>
    <w:lvl w:ilvl="0" w:tplc="D51AF320">
      <w:start w:val="65535"/>
      <w:numFmt w:val="bullet"/>
      <w:lvlText w:val=""/>
      <w:lvlJc w:val="left"/>
      <w:pPr>
        <w:tabs>
          <w:tab w:val="num" w:pos="1678"/>
        </w:tabs>
        <w:ind w:left="167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31">
    <w:nsid w:val="6F85004D"/>
    <w:multiLevelType w:val="hybridMultilevel"/>
    <w:tmpl w:val="6046DB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4C29B0"/>
    <w:multiLevelType w:val="hybridMultilevel"/>
    <w:tmpl w:val="A444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E196B"/>
    <w:multiLevelType w:val="hybridMultilevel"/>
    <w:tmpl w:val="51187536"/>
    <w:lvl w:ilvl="0" w:tplc="50FAF1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66227"/>
    <w:multiLevelType w:val="hybridMultilevel"/>
    <w:tmpl w:val="9E022A38"/>
    <w:lvl w:ilvl="0" w:tplc="D51AF320">
      <w:start w:val="65535"/>
      <w:numFmt w:val="bullet"/>
      <w:lvlText w:val=""/>
      <w:lvlJc w:val="left"/>
      <w:pPr>
        <w:tabs>
          <w:tab w:val="num" w:pos="1678"/>
        </w:tabs>
        <w:ind w:left="167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35">
    <w:nsid w:val="7D382135"/>
    <w:multiLevelType w:val="multilevel"/>
    <w:tmpl w:val="539A8FC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5"/>
        </w:tabs>
        <w:ind w:left="3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35"/>
        </w:tabs>
        <w:ind w:left="7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20"/>
        </w:tabs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65"/>
        </w:tabs>
        <w:ind w:left="11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410"/>
        </w:tabs>
        <w:ind w:left="13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95"/>
        </w:tabs>
        <w:ind w:left="1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40"/>
        </w:tabs>
        <w:ind w:left="1734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3"/>
  </w:num>
  <w:num w:numId="5">
    <w:abstractNumId w:val="10"/>
  </w:num>
  <w:num w:numId="6">
    <w:abstractNumId w:val="31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0"/>
  </w:num>
  <w:num w:numId="24">
    <w:abstractNumId w:val="22"/>
  </w:num>
  <w:num w:numId="25">
    <w:abstractNumId w:val="23"/>
  </w:num>
  <w:num w:numId="26">
    <w:abstractNumId w:val="26"/>
  </w:num>
  <w:num w:numId="27">
    <w:abstractNumId w:val="27"/>
  </w:num>
  <w:num w:numId="28">
    <w:abstractNumId w:val="13"/>
  </w:num>
  <w:num w:numId="29">
    <w:abstractNumId w:val="30"/>
  </w:num>
  <w:num w:numId="30">
    <w:abstractNumId w:val="34"/>
  </w:num>
  <w:num w:numId="31">
    <w:abstractNumId w:val="6"/>
  </w:num>
  <w:num w:numId="32">
    <w:abstractNumId w:val="20"/>
  </w:num>
  <w:num w:numId="33">
    <w:abstractNumId w:val="25"/>
  </w:num>
  <w:num w:numId="34">
    <w:abstractNumId w:val="14"/>
  </w:num>
  <w:num w:numId="35">
    <w:abstractNumId w:val="3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4">
      <o:colormru v:ext="edit" colors="#1608ce,#1908f6,#4c81d8,#61b3e5"/>
      <o:colormenu v:ext="edit" fillcolor="#61b3e5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54E0"/>
    <w:rsid w:val="00040111"/>
    <w:rsid w:val="00054C80"/>
    <w:rsid w:val="00090619"/>
    <w:rsid w:val="0009537E"/>
    <w:rsid w:val="000D4687"/>
    <w:rsid w:val="000D69B2"/>
    <w:rsid w:val="000F67C0"/>
    <w:rsid w:val="00117A8B"/>
    <w:rsid w:val="001377B0"/>
    <w:rsid w:val="00160B1E"/>
    <w:rsid w:val="00163AB0"/>
    <w:rsid w:val="00173CCE"/>
    <w:rsid w:val="001749C6"/>
    <w:rsid w:val="00177713"/>
    <w:rsid w:val="0018045E"/>
    <w:rsid w:val="001A6B57"/>
    <w:rsid w:val="001D1F76"/>
    <w:rsid w:val="00211A03"/>
    <w:rsid w:val="002546E4"/>
    <w:rsid w:val="00270374"/>
    <w:rsid w:val="00290AED"/>
    <w:rsid w:val="00291E85"/>
    <w:rsid w:val="00292D5E"/>
    <w:rsid w:val="002C376A"/>
    <w:rsid w:val="002C6677"/>
    <w:rsid w:val="00365785"/>
    <w:rsid w:val="003A19DB"/>
    <w:rsid w:val="003E4410"/>
    <w:rsid w:val="00453AF0"/>
    <w:rsid w:val="00490D43"/>
    <w:rsid w:val="004D171B"/>
    <w:rsid w:val="004E258C"/>
    <w:rsid w:val="005332B5"/>
    <w:rsid w:val="005567BC"/>
    <w:rsid w:val="00567ACB"/>
    <w:rsid w:val="00583119"/>
    <w:rsid w:val="005878C9"/>
    <w:rsid w:val="005A7085"/>
    <w:rsid w:val="00610876"/>
    <w:rsid w:val="00647177"/>
    <w:rsid w:val="006543F1"/>
    <w:rsid w:val="006560B1"/>
    <w:rsid w:val="00675ACF"/>
    <w:rsid w:val="0068640D"/>
    <w:rsid w:val="00690212"/>
    <w:rsid w:val="006A2079"/>
    <w:rsid w:val="006A2C40"/>
    <w:rsid w:val="00700409"/>
    <w:rsid w:val="007874BD"/>
    <w:rsid w:val="00792DB2"/>
    <w:rsid w:val="00804862"/>
    <w:rsid w:val="00843ADD"/>
    <w:rsid w:val="00846D85"/>
    <w:rsid w:val="00852A76"/>
    <w:rsid w:val="0089635A"/>
    <w:rsid w:val="008D0A7D"/>
    <w:rsid w:val="008D77B8"/>
    <w:rsid w:val="00927B26"/>
    <w:rsid w:val="00964EAB"/>
    <w:rsid w:val="00976DE0"/>
    <w:rsid w:val="0098084F"/>
    <w:rsid w:val="009B5BB1"/>
    <w:rsid w:val="009C26F5"/>
    <w:rsid w:val="00A10E79"/>
    <w:rsid w:val="00A13042"/>
    <w:rsid w:val="00A166E0"/>
    <w:rsid w:val="00A4068A"/>
    <w:rsid w:val="00A45178"/>
    <w:rsid w:val="00A81B5E"/>
    <w:rsid w:val="00BA3797"/>
    <w:rsid w:val="00BD497E"/>
    <w:rsid w:val="00BE529D"/>
    <w:rsid w:val="00C253A4"/>
    <w:rsid w:val="00C45F20"/>
    <w:rsid w:val="00C7461E"/>
    <w:rsid w:val="00C83D18"/>
    <w:rsid w:val="00CB4D3D"/>
    <w:rsid w:val="00CC3E5D"/>
    <w:rsid w:val="00CC402C"/>
    <w:rsid w:val="00CF2B0B"/>
    <w:rsid w:val="00D00BC1"/>
    <w:rsid w:val="00D15399"/>
    <w:rsid w:val="00DA6B6D"/>
    <w:rsid w:val="00DC16D9"/>
    <w:rsid w:val="00E136B6"/>
    <w:rsid w:val="00E270D2"/>
    <w:rsid w:val="00EE3C47"/>
    <w:rsid w:val="00EF2AE2"/>
    <w:rsid w:val="00F60244"/>
    <w:rsid w:val="00F9582F"/>
    <w:rsid w:val="00FA2C7C"/>
    <w:rsid w:val="00FB54E0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1608ce,#1908f6,#4c81d8,#61b3e5"/>
      <o:colormenu v:ext="edit" fillcolor="#61b3e5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11A0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FB5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54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B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4E0"/>
    <w:rPr>
      <w:sz w:val="24"/>
      <w:szCs w:val="24"/>
    </w:rPr>
  </w:style>
  <w:style w:type="paragraph" w:styleId="a9">
    <w:name w:val="footer"/>
    <w:basedOn w:val="a"/>
    <w:link w:val="aa"/>
    <w:rsid w:val="00FB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B54E0"/>
    <w:rPr>
      <w:sz w:val="24"/>
      <w:szCs w:val="24"/>
    </w:rPr>
  </w:style>
  <w:style w:type="paragraph" w:customStyle="1" w:styleId="3AA164F9E05640BBA042996CD7960733">
    <w:name w:val="3AA164F9E05640BBA042996CD7960733"/>
    <w:rsid w:val="00254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211A03"/>
    <w:rPr>
      <w:sz w:val="24"/>
    </w:rPr>
  </w:style>
  <w:style w:type="paragraph" w:styleId="ab">
    <w:name w:val="Body Text Indent"/>
    <w:basedOn w:val="a"/>
    <w:link w:val="ac"/>
    <w:rsid w:val="00211A03"/>
    <w:pPr>
      <w:ind w:firstLine="426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11A03"/>
    <w:rPr>
      <w:sz w:val="28"/>
    </w:rPr>
  </w:style>
  <w:style w:type="table" w:styleId="ad">
    <w:name w:val="Table Grid"/>
    <w:basedOn w:val="a1"/>
    <w:rsid w:val="00211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211A03"/>
  </w:style>
  <w:style w:type="character" w:styleId="af">
    <w:name w:val="page number"/>
    <w:basedOn w:val="a0"/>
    <w:rsid w:val="00211A03"/>
  </w:style>
  <w:style w:type="paragraph" w:styleId="af0">
    <w:name w:val="List Paragraph"/>
    <w:basedOn w:val="a"/>
    <w:uiPriority w:val="34"/>
    <w:qFormat/>
    <w:rsid w:val="0065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Office_PowerPoint1.sldx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3CDD2D48EB3B4AA0CB174ED5A7BD67" ma:contentTypeVersion="1" ma:contentTypeDescription="Создание документа." ma:contentTypeScope="" ma:versionID="d14ce36cc5f452cd81db6efb00be4d8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S5QAU4VNKZPS-1154-70</_dlc_DocId>
    <_dlc_DocIdUrl xmlns="6434c500-c195-4837-b047-5e71706d4cb2">
      <Url>http://www.eduportal44.ru/Buy/School_13/_layouts/15/DocIdRedir.aspx?ID=S5QAU4VNKZPS-1154-70</Url>
      <Description>S5QAU4VNKZPS-1154-70</Description>
    </_dlc_DocIdUrl>
  </documentManagement>
</p:properties>
</file>

<file path=customXml/itemProps1.xml><?xml version="1.0" encoding="utf-8"?>
<ds:datastoreItem xmlns:ds="http://schemas.openxmlformats.org/officeDocument/2006/customXml" ds:itemID="{E931BCCB-64C5-4256-A0AC-F8D72C33F635}"/>
</file>

<file path=customXml/itemProps2.xml><?xml version="1.0" encoding="utf-8"?>
<ds:datastoreItem xmlns:ds="http://schemas.openxmlformats.org/officeDocument/2006/customXml" ds:itemID="{1CBC66B8-C106-4D21-A457-B3ADEEA9AE15}"/>
</file>

<file path=customXml/itemProps3.xml><?xml version="1.0" encoding="utf-8"?>
<ds:datastoreItem xmlns:ds="http://schemas.openxmlformats.org/officeDocument/2006/customXml" ds:itemID="{C9D484F5-E527-4D88-9528-70C6C540C9DA}"/>
</file>

<file path=customXml/itemProps4.xml><?xml version="1.0" encoding="utf-8"?>
<ds:datastoreItem xmlns:ds="http://schemas.openxmlformats.org/officeDocument/2006/customXml" ds:itemID="{F1225C84-D76E-4FB1-B20C-6195CEC6C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18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13</Company>
  <LinksUpToDate>false</LinksUpToDate>
  <CharactersWithSpaces>25066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</cp:lastModifiedBy>
  <cp:revision>18</cp:revision>
  <dcterms:created xsi:type="dcterms:W3CDTF">2012-06-12T11:27:00Z</dcterms:created>
  <dcterms:modified xsi:type="dcterms:W3CDTF">2016-02-10T09:32:00Z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0x010100073CDD2D48EB3B4AA0CB174ED5A7BD67</vt:lpwstr>
  </property>
  <property fmtid="{D5CDD505-2E9C-101B-9397-08002B2CF9AE}" pid="3" name="_dlc_DocIdItemGuid">
    <vt:lpwstr>5c65fab5-9100-4d3a-8268-063566c5af4c</vt:lpwstr>
  </property>
</Properties>
</file>