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80" w:rsidRDefault="00EA0180" w:rsidP="00114BBC">
      <w:pPr>
        <w:ind w:left="-567" w:firstLine="141"/>
        <w:sectPr w:rsidR="00EA0180" w:rsidSect="00EA01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5939790" cy="8311246"/>
            <wp:effectExtent l="0" t="0" r="3810" b="0"/>
            <wp:docPr id="3" name="Рисунок 3" descr="C:\Users\Нина Николаевна\Desktop\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 Николаевна\Desktop\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Pr="00C1652D" w:rsidRDefault="00114BBC" w:rsidP="00114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 планирование составлено на основе федерального государственного образовательного стандарта общего образования и программы  «Технология»</w:t>
      </w:r>
      <w:r w:rsidRPr="00114BBC">
        <w:rPr>
          <w:rFonts w:ascii="Times New Roman" w:hAnsi="Times New Roman" w:cs="Times New Roman"/>
          <w:sz w:val="24"/>
          <w:szCs w:val="24"/>
        </w:rPr>
        <w:t xml:space="preserve"> </w:t>
      </w:r>
      <w:r w:rsidRPr="00C1652D">
        <w:rPr>
          <w:rFonts w:ascii="Times New Roman" w:hAnsi="Times New Roman" w:cs="Times New Roman"/>
          <w:sz w:val="24"/>
          <w:szCs w:val="24"/>
        </w:rPr>
        <w:t xml:space="preserve">УМК  Учебник «Технология» 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652D">
        <w:rPr>
          <w:rFonts w:ascii="Times New Roman" w:hAnsi="Times New Roman" w:cs="Times New Roman"/>
          <w:sz w:val="24"/>
          <w:szCs w:val="24"/>
        </w:rPr>
        <w:t xml:space="preserve"> класс; 2016 г. М. Издательский центр «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 xml:space="preserve"> - Граф», авторы: </w:t>
      </w:r>
      <w:proofErr w:type="spellStart"/>
      <w:r w:rsidRPr="00C1652D">
        <w:rPr>
          <w:rFonts w:ascii="Times New Roman" w:hAnsi="Times New Roman" w:cs="Times New Roman"/>
          <w:sz w:val="24"/>
          <w:szCs w:val="24"/>
        </w:rPr>
        <w:t>А.Т.Тищенко</w:t>
      </w:r>
      <w:proofErr w:type="spellEnd"/>
      <w:r w:rsidRPr="00C1652D">
        <w:rPr>
          <w:rFonts w:ascii="Times New Roman" w:hAnsi="Times New Roman" w:cs="Times New Roman"/>
          <w:sz w:val="24"/>
          <w:szCs w:val="24"/>
        </w:rPr>
        <w:t>; В.Д. Симоненко</w:t>
      </w:r>
    </w:p>
    <w:p w:rsidR="00114BBC" w:rsidRPr="00EB1563" w:rsidRDefault="00114BBC" w:rsidP="00114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4819"/>
        <w:gridCol w:w="142"/>
        <w:gridCol w:w="4111"/>
        <w:gridCol w:w="1134"/>
        <w:gridCol w:w="993"/>
      </w:tblGrid>
      <w:tr w:rsidR="00114BBC" w:rsidRPr="00EB1563" w:rsidTr="0074014D">
        <w:trPr>
          <w:trHeight w:val="24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Изучаемый раздел, тема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</w:tr>
      <w:tr w:rsidR="00114BBC" w:rsidRPr="00EB1563" w:rsidTr="0074014D">
        <w:trPr>
          <w:trHeight w:val="268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114BBC" w:rsidRPr="00EB1563" w:rsidTr="0074014D">
        <w:trPr>
          <w:gridAfter w:val="1"/>
          <w:wAfter w:w="993" w:type="dxa"/>
          <w:trHeight w:val="345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триместр</w:t>
            </w:r>
          </w:p>
        </w:tc>
      </w:tr>
      <w:tr w:rsidR="00114BBC" w:rsidRPr="00EB1563" w:rsidTr="0074014D">
        <w:trPr>
          <w:trHeight w:val="480"/>
        </w:trPr>
        <w:tc>
          <w:tcPr>
            <w:tcW w:w="14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606441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41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экономика и основы предпринимательства – 9 часов.</w:t>
            </w:r>
          </w:p>
        </w:tc>
        <w:tc>
          <w:tcPr>
            <w:tcW w:w="993" w:type="dxa"/>
            <w:shd w:val="clear" w:color="auto" w:fill="auto"/>
          </w:tcPr>
          <w:p w:rsidR="00114BBC" w:rsidRPr="00EB1563" w:rsidRDefault="00114BBC" w:rsidP="0074014D"/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Вводное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как экономическая ячейка общества.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Содержание курса «Технология» 8 класс. Правила техники безопасности. Инструктаж по охране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ее функции.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цели и задачи курса,  правила безопасного поведения в мастерской. Знать: понятия семья, потребности, семейная экономика; ее функции, ее потребности, пути их удовлетворения.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8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Основы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предпринимательской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Прибыль.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понятий предпринимательская деятельность, прибыль, виды предпринимательской деятельности, особенности семейной предпринимательской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Потребности семьи.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потребности семьи. Правила покупок. Источники информации о товарах.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потребность, основные потребности семьи. Классификацию вещей с целью покупки, правила покупок, источники информации о товарах.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планировать покупки, совершать покупки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8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товарах. Торговые  символы, этикетки,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товарах, маркировка, этикетки, вкладыш. Источники информации об услугах.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понятия информация о товарах, сертификация, маркировка, этикетка, вкладыш. Источники информации о товарах и услугах,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сертификации, виды сертификатов.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получать информацию, заложенную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штрихкоде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Доходная и расходная части бюджета.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семьи, его структура. Доход  и расход. Ведение учета.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понятие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расход, особенности бюджеты в разных семьях, основы рационального планирования бюджета.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вести учет доходов и расходов семьи, планировать расходы семьи с учетом ее состава.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питание.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рационально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питания.  Распределение расходов на питание. Правило покупок основных продуктов.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основы рационального питания свойства продуктов и их питательную ценность, распределение расходов на питание.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рационально вести домашнее хозяйство, планируя расходы на продукты с учетом их питательной ценности.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Личный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Накопления и сбережения. Формы размещения сбережения. Структура личного бюджета школьника.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понятий накопление, сбережение, способы сбережения средств, формы размещения сбережений, структуру личного бюджета.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планировать свой личный бюджет, рационально вести домашнее хозяйство.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Экономика приусадебного участка</w:t>
            </w:r>
            <w:proofErr w:type="gramStart"/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приусадебного участка в семейном бюджете. Варианты использования приусадебного хозяйства.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 о влиянии доходов с приусадебного участка на семейный бюджет, значение приусадебного участка в организации рационального питания семьи, ее отдыха,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обьединении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членов семьи.</w:t>
            </w:r>
          </w:p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рассчитывать себестоимость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выращенной продукции, количество растений для обеспечения семьи фруктами и овощами в нужном количестве.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Семейная экономика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авершение изучения темы)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«Семья».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 основах семейной экономики.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согласовывать свои потребности со своими возможностями.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90"/>
        </w:trPr>
        <w:tc>
          <w:tcPr>
            <w:tcW w:w="15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FB767F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06441">
              <w:rPr>
                <w:rFonts w:ascii="Times New Roman" w:hAnsi="Times New Roman" w:cs="Times New Roman"/>
                <w:b/>
                <w:sz w:val="28"/>
                <w:szCs w:val="28"/>
              </w:rPr>
              <w:t>Ремонтно-отделочные работы. -4 часа</w:t>
            </w:r>
            <w:r w:rsidRPr="00FB767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строят дом. Ремонт оконных и дверных блоков.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работы по ремонту оконных и дверных блоков. Инструменты и материалы.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инструменты и материалы для ремонта, виды ремонта дверных и оконных блоков, правила безопасной работы.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ремонт оконных и дверных блоков.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FB767F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врезного замка.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замков. Правила ТБ при врезании замка.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разновидности замков и особенности их установки, последовательность действий при установке замка, инструменты, необходимые при выполнении работы, правила безопасной работы.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установку дверного замка.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67F">
              <w:rPr>
                <w:rFonts w:ascii="Times New Roman" w:hAnsi="Times New Roman" w:cs="Times New Roman"/>
                <w:sz w:val="24"/>
                <w:szCs w:val="24"/>
              </w:rPr>
              <w:t>Утепление дверей и окон. Технология обивки двери. Технология утепления окон.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Материалы, применяющиеся для утепления дверей и окон.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материалы для утепления дверей и окон, способы утепления, последовательность действий, правила безопасной работы.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работы по утеплению дверей и окон.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триместр</w:t>
            </w:r>
          </w:p>
        </w:tc>
      </w:tr>
      <w:tr w:rsidR="00114BBC" w:rsidRPr="00EB1563" w:rsidTr="0074014D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инструменты Безопасность ручных работ.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ручных инструментов. Инструментальщики. Безопасность ручных работ.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понятия по теме, о применении ручных инструментов в различных видах деятельности, назначение инструмента.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показывать инструменты по их назначению,  названию, объяснять применение инструментов по их предназначению.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630"/>
        </w:trPr>
        <w:tc>
          <w:tcPr>
            <w:tcW w:w="15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441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 электротехнических работ – 4 часа</w:t>
            </w:r>
            <w:r w:rsidRPr="00FB767F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114BBC" w:rsidRPr="00EB1563" w:rsidTr="0074014D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– основа современного технологического процесса.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Электрический ток и его использование.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944DC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3">
              <w:rPr>
                <w:rFonts w:ascii="Times New Roman" w:hAnsi="Times New Roman" w:cs="Times New Roman"/>
                <w:sz w:val="24"/>
                <w:szCs w:val="24"/>
              </w:rPr>
              <w:t xml:space="preserve">Знать: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электрический ток, область его применения, источники электрической энергии, электрические схемы и  условные обозначения, </w:t>
            </w:r>
            <w:r w:rsidRPr="00944DC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безопасной работы. 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3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схемы.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6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электрической цепи. Правила безопасности при электротехнических работах.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«условные обозначения элементов электрической цепи».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606A58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58">
              <w:rPr>
                <w:rFonts w:ascii="Times New Roman" w:hAnsi="Times New Roman" w:cs="Times New Roman"/>
                <w:sz w:val="24"/>
                <w:szCs w:val="24"/>
              </w:rPr>
              <w:t xml:space="preserve">Знать: электромонтажные инструменты и материалы, называть их назначение. Охарактеризовать виды соединения проводов. 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A58">
              <w:rPr>
                <w:rFonts w:ascii="Times New Roman" w:hAnsi="Times New Roman" w:cs="Times New Roman"/>
                <w:sz w:val="24"/>
                <w:szCs w:val="24"/>
              </w:rPr>
              <w:t>Уметь: применять условные графические обозначения элементов электрических цепей для чтения и составления электрических схем. Соблюдать правила электробезопасности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Бытовые электронагревательные приборы и светильники.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ТБ при работе с электронагревательными приборами.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0243D6" w:rsidRDefault="00114BBC" w:rsidP="007401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Pr="000243D6">
              <w:rPr>
                <w:rFonts w:ascii="Times New Roman" w:hAnsi="Times New Roman"/>
                <w:b/>
                <w:bCs/>
              </w:rPr>
              <w:t xml:space="preserve"> </w:t>
            </w:r>
            <w:r w:rsidRPr="000243D6">
              <w:rPr>
                <w:rFonts w:ascii="Times New Roman" w:hAnsi="Times New Roman"/>
              </w:rPr>
              <w:t>типы электро</w:t>
            </w:r>
            <w:r>
              <w:rPr>
                <w:rFonts w:ascii="Times New Roman" w:hAnsi="Times New Roman"/>
              </w:rPr>
              <w:t xml:space="preserve">нагревательных </w:t>
            </w:r>
            <w:r w:rsidRPr="000243D6">
              <w:rPr>
                <w:rFonts w:ascii="Times New Roman" w:hAnsi="Times New Roman"/>
              </w:rPr>
              <w:t xml:space="preserve"> приборов и область их применения; устройство и назначение вольтметра, амперметра, омметра; условные обозначения приборов на электрических схемах.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пользоваться бытовыми электронагревательными приборами и светильниками.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 на уроках технологии.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Электромонтажные инструменты. Правила электробезопасности.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 свободной форме излагать основные сведения об электробезопасности на уроках технологии, проверять исправность проводов и элементов электрической цепи.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450"/>
        </w:trPr>
        <w:tc>
          <w:tcPr>
            <w:tcW w:w="13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606441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41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Профессиональное самоопределение - 5 часов</w:t>
            </w:r>
            <w:proofErr w:type="gramStart"/>
            <w:r w:rsidRPr="006064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система представлений о себе.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Самоанализ развития своей личности.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пути формирования образа собственного «Я», основные составляющие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Я-концепции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», формы проявления «Я-концепции при выборе профессии.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осуществлять самооценку развития личностных качеств.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интересы и склонности.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оценка своих профессиональных интересов.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понятий профессиональный интерес, склонности, этапы развития интересов, склонностей.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осуществлять самоанализ уровня выраженности профессиональных интересов и склонностей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свойства нервной системы.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и темпераменты.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суть понятий темперамент,  характер, классификацию типов темперамента, особенности каждого из них, свойства (черты характера), проявление темперамента и характера в профессиональной деятельности.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и жизненные планы.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Сферы профессиональной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понятий жизненный план, профессиональный план, карьера, профпригодность.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личный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проессиональный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21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выбор профессии.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выбор профессии.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сущность понятия здоровье, взаимосвязь  здоровья и выбора профессии, карьеры, важнейшие характеристики здоровья человека.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оценивать состояние своего здоровья для определения профпригодности к той или иной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75"/>
        </w:trPr>
        <w:tc>
          <w:tcPr>
            <w:tcW w:w="153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B15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триместр</w:t>
            </w:r>
          </w:p>
        </w:tc>
      </w:tr>
      <w:tr w:rsidR="00114BBC" w:rsidRPr="00EB1563" w:rsidTr="0074014D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441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 и изготовление изделий – 12 часов</w:t>
            </w:r>
          </w:p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изделия. Творческий проект.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творческого проекта. Творческие  методы поиска новых решений. Методы сравнения вариантов решения. Применение ПК при проектировании изделия. Содержание проектной документации, технология изготовления изделия.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 творческие  методы поиска новых решений, методы сравнения вариантов решения. Технологическую последовательность  изготовления изделия.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выбирать тему в соответствии со своими возможностями, обосновывать свой выбор, проектировать изделие, изготавливать изделие, представлять его.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5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tabs>
                <w:tab w:val="left" w:pos="4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1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составляющие проектирования, аргументированность проекта, 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операции проектирования.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определение понятия проектирование, основные составляющие и логические операции проектирования.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формулировать аргументированные решения для достижения выбранной цели проектирования,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проектирование является неотъемлемой частью любой профессиональной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этапов проектирования.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проектирования. Темы проекта. Банк идей. Критерии оценки проекта.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требования, предъявляемые к выбору темы проекта, составляющие проекта, критерии оценки проекта.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проектированию изделия.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и обоснование темы проекта. Составление плана выполнения проекта. Подготовка необходимых материалов для выполнения проекта.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проектируемому изделию.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выдвигать идеи для выполнения учебного проекта, организовывать рабочее место для проектирования.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расчеты. Затраты на электроэнергию.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процесса создания изделия. Разработка схем, чертежей.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технологические понятия.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рассчитывать стоимость материалов, энергетических затрат и других ресурсов, необходимых для реализации проекта, уметь обосновывать результаты своих вычислений, аргументировать выводы.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творческих проектов.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образцов будущего изделия.  Выбор темы проекта. Выбор материалов.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технологические понятия.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разработать конструкцию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проектного изделия, подготовить необходимые материалы для изготовления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учебной технологической карты.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чертежа изделия.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проводить разработку учебного проекта изготовления изделия с использование освоенных технологий, планировать работу с учетом имеющихся ресурсов и условий.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Выполнение творческого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выполнению проекта.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последовательность выполнения технологического процесса.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3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Черновое выполнение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Оценка качества выполненной работы.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последовательность выполнения технологических операций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изготавливать проектное изделие по технологической карте, выполнять творческий проект, распределять работу при коллективной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ИКТ. Создание и оформление с помощью ПК.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цветового оформления.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как создать и оформить проект с помощью ПК.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оформить, подобрать цветовую гамму для презентации  и пояснительной записки.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Подготовка к защите творческого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4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«Технология  обработки 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(древесины)»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деятельности.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технологическую последовательность изготовления изделия.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представить изделие, ответить на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BBC" w:rsidRPr="00EB1563" w:rsidTr="0074014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14BBC" w:rsidRPr="00E47C2B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E47C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</w:t>
            </w:r>
          </w:p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конструкционных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(древесины)»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демонстрировать изделие, провести защиту проекта, ответить на вопросы.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BBC" w:rsidRPr="00EB1563" w:rsidRDefault="00114BBC" w:rsidP="00740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B1563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BBC" w:rsidRPr="00EB1563" w:rsidRDefault="00114BBC" w:rsidP="007401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4BBC" w:rsidRPr="00EB1563" w:rsidRDefault="00114BBC" w:rsidP="00114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114BBC" w:rsidRDefault="00114BBC" w:rsidP="00114BBC">
      <w:pPr>
        <w:ind w:left="-567" w:firstLine="141"/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1C8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                        Приложение к КТП</w:t>
      </w: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005" w:rsidRDefault="00641005" w:rsidP="00641005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3969"/>
        <w:gridCol w:w="2835"/>
        <w:gridCol w:w="3498"/>
        <w:gridCol w:w="2958"/>
      </w:tblGrid>
      <w:tr w:rsidR="00641005" w:rsidTr="0074014D">
        <w:tc>
          <w:tcPr>
            <w:tcW w:w="992" w:type="dxa"/>
          </w:tcPr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proofErr w:type="spellStart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п.п</w:t>
            </w:r>
            <w:proofErr w:type="spellEnd"/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498" w:type="dxa"/>
          </w:tcPr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прохождения аттестации</w:t>
            </w:r>
          </w:p>
        </w:tc>
        <w:tc>
          <w:tcPr>
            <w:tcW w:w="2958" w:type="dxa"/>
          </w:tcPr>
          <w:p w:rsidR="00641005" w:rsidRPr="00E47C2B" w:rsidRDefault="00641005" w:rsidP="007401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</w:p>
        </w:tc>
      </w:tr>
      <w:tr w:rsidR="00641005" w:rsidTr="0074014D">
        <w:tc>
          <w:tcPr>
            <w:tcW w:w="992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</w:tcPr>
          <w:p w:rsidR="00641005" w:rsidRPr="00E47C2B" w:rsidRDefault="00641005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«Семейная экономика»</w:t>
            </w:r>
          </w:p>
        </w:tc>
        <w:tc>
          <w:tcPr>
            <w:tcW w:w="2958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41005" w:rsidTr="0074014D">
        <w:tc>
          <w:tcPr>
            <w:tcW w:w="992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835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8" w:type="dxa"/>
          </w:tcPr>
          <w:p w:rsidR="00641005" w:rsidRPr="00E47C2B" w:rsidRDefault="00641005" w:rsidP="007401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87017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обработки конструкционных 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58" w:type="dxa"/>
          </w:tcPr>
          <w:p w:rsidR="00641005" w:rsidRPr="00E47C2B" w:rsidRDefault="00641005" w:rsidP="00740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C2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114BBC" w:rsidRDefault="00EA0180" w:rsidP="00114BBC">
      <w:pPr>
        <w:ind w:left="-567" w:firstLine="141"/>
      </w:pPr>
      <w:r>
        <w:rPr>
          <w:noProof/>
          <w:lang w:eastAsia="ru-RU"/>
        </w:rPr>
        <w:lastRenderedPageBreak/>
        <w:drawing>
          <wp:inline distT="0" distB="0" distL="0" distR="0" wp14:anchorId="1A62B1D8" wp14:editId="574D7DBD">
            <wp:extent cx="5939790" cy="8311246"/>
            <wp:effectExtent l="0" t="0" r="3810" b="0"/>
            <wp:docPr id="2" name="Рисунок 2" descr="C:\Users\Нина Николаевна\Desktop\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 Николаевна\Desktop\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11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BBC" w:rsidSect="00114B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E3"/>
    <w:rsid w:val="00114BBC"/>
    <w:rsid w:val="00641005"/>
    <w:rsid w:val="00B461E3"/>
    <w:rsid w:val="00D626CF"/>
    <w:rsid w:val="00E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0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A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3BB969C842184E8786A189E6A39D4B" ma:contentTypeVersion="0" ma:contentTypeDescription="Создание документа." ma:contentTypeScope="" ma:versionID="454ccac565e236d0a845de0837075d05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727227773e887ef2d8f497d5e752add4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S5QAU4VNKZPS-2543-127</_dlc_DocId>
    <_dlc_DocIdUrl xmlns="6434c500-c195-4837-b047-5e71706d4cb2">
      <Url>http://www.eduportal44.ru/Buy/DDT/lebedevann/_layouts/15/DocIdRedir.aspx?ID=S5QAU4VNKZPS-2543-127</Url>
      <Description>S5QAU4VNKZPS-2543-127</Description>
    </_dlc_DocIdUrl>
  </documentManagement>
</p:properties>
</file>

<file path=customXml/itemProps1.xml><?xml version="1.0" encoding="utf-8"?>
<ds:datastoreItem xmlns:ds="http://schemas.openxmlformats.org/officeDocument/2006/customXml" ds:itemID="{9AAB91BC-48FF-446F-955F-6C32BA127390}"/>
</file>

<file path=customXml/itemProps2.xml><?xml version="1.0" encoding="utf-8"?>
<ds:datastoreItem xmlns:ds="http://schemas.openxmlformats.org/officeDocument/2006/customXml" ds:itemID="{0B4EE2F3-EAD1-461E-B09A-6D61ABF32B22}"/>
</file>

<file path=customXml/itemProps3.xml><?xml version="1.0" encoding="utf-8"?>
<ds:datastoreItem xmlns:ds="http://schemas.openxmlformats.org/officeDocument/2006/customXml" ds:itemID="{D1FBECF2-CDDA-4D2A-B8B5-35191AC33250}"/>
</file>

<file path=customXml/itemProps4.xml><?xml version="1.0" encoding="utf-8"?>
<ds:datastoreItem xmlns:ds="http://schemas.openxmlformats.org/officeDocument/2006/customXml" ds:itemID="{C0298FD4-E230-42A3-9ABD-3CEBD17F8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Николаевна</dc:creator>
  <cp:keywords/>
  <dc:description/>
  <cp:lastModifiedBy>Нина Николаевна</cp:lastModifiedBy>
  <cp:revision>4</cp:revision>
  <dcterms:created xsi:type="dcterms:W3CDTF">2020-02-13T17:37:00Z</dcterms:created>
  <dcterms:modified xsi:type="dcterms:W3CDTF">2020-02-15T15:07:00Z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0x0101001F3BB969C842184E8786A189E6A39D4B</vt:lpwstr>
  </property>
  <property fmtid="{D5CDD505-2E9C-101B-9397-08002B2CF9AE}" pid="3" name="_dlc_DocIdItemGuid">
    <vt:lpwstr>2f3da7c2-e9b6-43f4-bcbe-b097e549d93b</vt:lpwstr>
  </property>
</Properties>
</file>