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41" w:rsidRDefault="00400C41" w:rsidP="00FB66F2">
      <w:pPr>
        <w:ind w:left="-567"/>
        <w:sectPr w:rsidR="00400C41" w:rsidSect="00400C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9790" cy="8311246"/>
            <wp:effectExtent l="0" t="0" r="3810" b="0"/>
            <wp:docPr id="2" name="Рисунок 2" descr="C:\Users\Нина Николаевна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Default="00FB66F2" w:rsidP="00FB66F2">
      <w:pPr>
        <w:ind w:left="-567"/>
      </w:pPr>
    </w:p>
    <w:p w:rsidR="00FB66F2" w:rsidRPr="00C1652D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 планирование составлено на основе федерального государственного образовательного стандарта общего образования и программы  «Технология» </w:t>
      </w:r>
      <w:r w:rsidRPr="00C1652D">
        <w:rPr>
          <w:rFonts w:ascii="Times New Roman" w:hAnsi="Times New Roman" w:cs="Times New Roman"/>
          <w:sz w:val="24"/>
          <w:szCs w:val="24"/>
        </w:rPr>
        <w:t xml:space="preserve">УМК  </w:t>
      </w:r>
      <w:r>
        <w:rPr>
          <w:rFonts w:ascii="Times New Roman" w:hAnsi="Times New Roman" w:cs="Times New Roman"/>
          <w:sz w:val="24"/>
          <w:szCs w:val="24"/>
        </w:rPr>
        <w:t>Учебник «Технология» - 7</w:t>
      </w:r>
      <w:r w:rsidRPr="00C1652D">
        <w:rPr>
          <w:rFonts w:ascii="Times New Roman" w:hAnsi="Times New Roman" w:cs="Times New Roman"/>
          <w:sz w:val="24"/>
          <w:szCs w:val="24"/>
        </w:rPr>
        <w:t xml:space="preserve"> класс; 2016 г. М. Издательский центр «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 xml:space="preserve"> - Граф», авторы: 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>; В.Д. Симоненко</w:t>
      </w:r>
    </w:p>
    <w:p w:rsidR="00FB66F2" w:rsidRPr="00EB1563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552"/>
        <w:gridCol w:w="850"/>
        <w:gridCol w:w="4111"/>
        <w:gridCol w:w="3243"/>
        <w:gridCol w:w="1276"/>
        <w:gridCol w:w="1294"/>
      </w:tblGrid>
      <w:tr w:rsidR="00FB66F2" w:rsidRPr="00EB1563" w:rsidTr="0074014D">
        <w:trPr>
          <w:trHeight w:val="10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C85CFEF" wp14:editId="0486ADCA">
                      <wp:simplePos x="0" y="0"/>
                      <wp:positionH relativeFrom="column">
                        <wp:posOffset>739774</wp:posOffset>
                      </wp:positionH>
                      <wp:positionV relativeFrom="paragraph">
                        <wp:posOffset>621030</wp:posOffset>
                      </wp:positionV>
                      <wp:extent cx="0" cy="617220"/>
                      <wp:effectExtent l="0" t="0" r="1905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17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.25pt,48.9pt" to="58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" strokecolor="black [3213]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сроки </w:t>
            </w:r>
            <w:proofErr w:type="gramStart"/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66F2" w:rsidRPr="00EB1563" w:rsidTr="0074014D">
        <w:trPr>
          <w:gridAfter w:val="1"/>
          <w:wAfter w:w="1294" w:type="dxa"/>
          <w:trHeight w:val="303"/>
        </w:trPr>
        <w:tc>
          <w:tcPr>
            <w:tcW w:w="1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F2" w:rsidRPr="00C877B1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триместр</w:t>
            </w:r>
          </w:p>
        </w:tc>
      </w:tr>
      <w:tr w:rsidR="00FB66F2" w:rsidRPr="00EB1563" w:rsidTr="0074014D">
        <w:trPr>
          <w:trHeight w:val="51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F2" w:rsidRPr="00A8709B" w:rsidRDefault="00FB66F2" w:rsidP="00740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Создание изделий из конструкционных и поделочных материалов. Черчение и графика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20 часов</w:t>
            </w: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B66F2" w:rsidRPr="00EB1563" w:rsidTr="0074014D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водное занятие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6F2" w:rsidRPr="00EB1563" w:rsidRDefault="00FB66F2" w:rsidP="00740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ручными инструментами и на технологических машинах. Физические и механические свойства древесины. Сушка древесины. Определение влажности и плотности древесины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древесные материалы, физические и механические свойства древесины, о правилах определения влажности и плотности древесины, правила сушки и хранения древесины.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плотность и влажность древесины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9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softHyphen/>
              <w:t>ко-механические свойства древе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Конструкторская и технологическая документация</w:t>
            </w:r>
          </w:p>
          <w:p w:rsidR="00FB66F2" w:rsidRPr="00A8709B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0E150A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0A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типовые детали и документацию. Сведения о технологическом процессе.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конструкторские документы, основные технологические документы.</w:t>
            </w:r>
          </w:p>
          <w:p w:rsidR="00FB66F2" w:rsidRPr="000E150A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технологическую карту.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0E150A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0E150A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Заточка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режущих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Доводка и правка лезвия. Заточка зубьев пил для продольной и поперечной распиловки. Развод зубьев пилы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инструменты и приспособления для обработки древесины, требования к заточке дереворежущих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правила безопасной работы при заточке.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затачивать дереворежущий инструмент.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Заточка стамески, долота и ножа для струга.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Настройка рубанков, фуганков и шерхебелей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 инструментов для строгания.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Расположение режущей кромки относительно подошвы струга. Настройка и крепление ножа струга с деревянной и металлической колодкой. Правила безопасной работы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устройство инструментов для строгания, правила настройки рубанков, фуганков, шерхебелей, правила безопасности во время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настраивать инструменты для строгания древесины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9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D44217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7">
              <w:rPr>
                <w:rFonts w:ascii="Times New Roman" w:hAnsi="Times New Roman" w:cs="Times New Roman"/>
                <w:sz w:val="24"/>
                <w:szCs w:val="24"/>
              </w:rPr>
              <w:t>Крепление ножа струга.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Отклонения и допуски на размеры деталей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отклонений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и 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 и отверстия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последовательность выполнения технологических операций,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наибольшее и наименьшее допустимые размеры вала и отверстия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отклонений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и 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 и отверстия.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и способы соединений деталей в изделиях из древесины. Расчет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и размеров шипов; разметка и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шипов и проушин; долбление гнезд и проушин долотами; подгонка соединяемых деталей стамесками и напильниками; склеивание шиповых соединений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область применения шиповых соединений, их преимущества, основные элементы шипового соединения, последовательность выполнения шипового соединения, графическое изображение на чертеже, инструменты для выполнения шипового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шиповое соединение, изображать шиповое соединение на чертеже.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5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шурупами в нагель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шканта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и нагеля. Соединение деталей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, сверление отверстий для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шкантов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 Крепление деталей шурупами в нагель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инструменты для выполнения деревянных деталей, виды клея для их соединения, последовательность сборки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нагелями и шурупами,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соединения деревянных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шурупами в нагель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соединений деталей из дерева.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Точение конических и фасонных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Приемы точения конических и фасонных деталей. Фасонные резцы. Контроль профиля фасонной поверхности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приемы работы на токарном станке, инструменты и приспособления для выполнения точения, технологию изготовления конических и фасонных деталей, способы контроля размеров и формы обрабатываемой детали,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технологическую карту, точить детали конической и фасонной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качество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7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E09E9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9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точение как вид художественной обработки древесины.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 и специальности рабочих, занятых в деревообрабатывающей промышленности.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породы деревьев наиболее подходящие для точения, правила чтения чертежей, последовательность изготовления изделий точением, правила безопасной работы.</w:t>
            </w:r>
          </w:p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подбирать материал и необходимые режущие и измерительные инструменты, читать чертёж и технологическую карту, размечать заготовки, точить деталь на станке, контролировать качество выполняемых изделий, Правила безопасной работы.</w:t>
            </w:r>
          </w:p>
          <w:p w:rsidR="00FB66F2" w:rsidRPr="00EE09E9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9E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изделий из древесины</w:t>
            </w:r>
            <w:r w:rsidRPr="00EE0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E09E9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Мозаика на изделиях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изготовления мозаичных наборов.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как вид художественной отделки изделий из древесины. Способы выполнения мозаики на изделиях из дерева. Виды узоров. Инструменты для выполнения мозаики.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Создание изделий с мозаикой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способы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виды узоров, понятие орнамент, инструменты для выполнения мозаики, технологию изготовления мозаичных наборов, приемы вырезания элементов мозаики,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подбирать материалы и инструменты для выполнения мозаики, делать эскиз с элементами мозаичного набора, выполнять мозаичный набор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«Технология обработки конструкционных материалов».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Технология создания изделий из металлов. Элементы машиноведения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24 часа</w:t>
            </w: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Отличие углеродистых сталей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легированных. Обозначение и применение углеродистых и легированных сталей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Изменение свойств стали после термической обработки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стали и их маркировку, свойства стали, виды термообработки, основные операции термообработки,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операции термообработки, определять свойства стали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термической обработки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Чертежи деталей, изготовленных на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токарном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фрезерном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документация. Разрезы и сечения, различие между ними. Тело вращения. Обозначение фаски на чертеже.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сечение и разрез, графическое изображения тел вращения, конструктивных элементов, виды штриховки, правила чтения чертежей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чертежи, измерять детали, читать чертежи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Профиль резьбы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24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триместр</w:t>
            </w:r>
          </w:p>
        </w:tc>
      </w:tr>
      <w:tr w:rsidR="00FB66F2" w:rsidRPr="00EB1563" w:rsidTr="0074014D">
        <w:trPr>
          <w:trHeight w:val="3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токарно-винторезного станка.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окарь.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назначение и устройство токарно-винторезного станка ТВ-6, инструменты и приспособления для работы на токарном станке,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связанные с обработкой металла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кинематическую схему частей станка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технологические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токарных работ по металлу.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токарных резцов.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токаря.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токарного резца. Основные операции токарной обработки и особенности их выполнения. Контроль качества.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и назначения токарных резцов, их основные элементы, приёмы работы на токарном станке, правила безопасности и методы контроля качества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подготавливать рабочее место, закреплять деталь, подбирать инструменты, устанавливать резец, изготовлять детали цилиндрической формы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резца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7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настольного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горизонтально-фрезерного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одготовка станка к работе. Приемы и правила безопасной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фрез. Приемы работы на станке.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устройство и назначение настольного горизонтально-фрезерного станка, приёмы работы на нем, виды фрез, правила безопасности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составить кинематическую схему частей станка, подготавливать станок к работе, выполнять на станке операции по обработке деталей, контролировать качество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Закрепление заготовки, установка резца в резцедержателе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и внутренней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резьбы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Метрическая резьба. Изображение резьбы на чертежах.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работы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назначение резьбы, понятие метрическая резьба,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приспособления для нарезания наружной и внутренней резьбы, правила изображения резьбы на чертежах, приемы нарезания резьбы вручную и на токарно-винторезном станке, правила безопасной работы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нарезать наружную и внутреннюю резьбу, выявлять дефекты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приспособления для нарезания резьбы на стержнях  в отверстиях.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металла: тиснение по фольге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Фольга и ее свойства. Ручное тиснение.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Рельефное тиснение по фольге. Инструменты для выполнения рельефа на фольге.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и свойства фольги, инструменты и приспособления для её обработки, технологическую последовательность операции при ручном тиснении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готовить инструменты, подбирать рисунок, выполнять тиснение по фольге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Приемы тиснения по фольге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металла: ажурная скульптура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Ажурная скульптура из металла. Соединение элементов ажурной скульптуры. Отделка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Инструменты и приспособления для обработки проволоки. Приемы изготовления скульптуры.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проволоки, способы ее правки и гибки, инструменты и приспособления для обработки проволоки, их устройство и назначение, приемы выполнения проволочных скульптур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разрабатывать эскиз скульптуры,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проволоки, соединять отдельные элементы между собой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 с проволокой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металла: мозаика с металлическим контуром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Мозаика с металлическим контуром.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Накладная филигрань как вид контурного декорирования. Способы крепления металлического контура к основе. Инструменты для выполнения накладной филиграни.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мозаики с металлическим контуром и накладной филиграни, способы крепления металлического контура к основе, инструменты для выполнения накладной филиграни,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разрабатывать эскиз художественной обработки изделий металлической контурной мозаики, выполнять накладную филигрань различными способами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металла: басма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Басма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видов художественной обработки металла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Басменная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доска.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выполнения тиснения. Технология изготовления басмы.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тиснения, способы изготовления матриц, технологию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тиснения,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технологические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металла: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художественной обработки листового металла.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металл. Последовательность выполнения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 из </w:t>
            </w:r>
            <w:proofErr w:type="spell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металла. Инструменты для работы. Отделка изделий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инструменты для выполнения работ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металла, особенности данного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обработки металла, приемы выполнения изделий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изделия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Приемы пиления тонкого металла.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металла: чеканка на резиновой подкладке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Чеканка. Листовые материалы для чеканки. Чеканы и их 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инструменты и приспособления для выполнения чеканки, технологию чеканки,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подготавливать инструмент и материал к работе, подбирать и наносить на металл рисунок, выполнять чеканку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Приемы выполнения чеканки на резиновой подкладке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1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D42F4E" w:rsidRDefault="00FB66F2" w:rsidP="0074014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47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Технологии ведения дома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- 6 часов</w:t>
            </w: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FB66F2" w:rsidRPr="00EB1563" w:rsidTr="0074014D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709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технологии оклейки помещений обоями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833D7D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иды обоев. Отделка в один и два колера. Филенка. Бордюр. Фриз. Гобелен. Подготовка стен к оклейке обоями.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назначение и виды обоев и клея, инструменты для обойных работ, последовательность выполнения работ при оклеивании помещения обоями, правила безопасной работы.</w:t>
            </w:r>
          </w:p>
          <w:p w:rsidR="00FB66F2" w:rsidRPr="00A8709B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выбирать обои и клей, выполнять оклеивание помещения обоями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066D3C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66F2" w:rsidRPr="00EB1563" w:rsidTr="0074014D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оклейки стен обоями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833D7D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066D3C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A8709B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66F2" w:rsidRPr="00EB1563" w:rsidTr="0074014D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Малярные работы. Олифа и ее использование. Эмаль и лак. Подготовка поверхности к покраске. 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видах молярных и лакокрасочных материалов, их назначение, инструментов для малярных работ, последовательность проведения молярных работ,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выбирать молярные и лакокрасочные материалы и инструменты, подготавливать поверхность к окраске, выполнять малярные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малярных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Плиточные работы. Плитка для внутренней отделки помещений. Резка плитки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плиток, способы их крепления, инструменты и приспособления, и материалы для плиточных работ, последовательность выполнения плиточных работ,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подбирать материалы для плиточных работ, подготавливать поверхность к облицовке плитками, резать плитку и укладывать ее.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плиточных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1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Проектирование и изготовление изделий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18 часов</w:t>
            </w:r>
            <w:r w:rsidRPr="00A870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Тематика творческих проектов.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творческих проектов. Эвристические методы поиска новых решений. Этапы проектирования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конструирования. 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требований к изделию.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этапы работы над творческим проектом, виды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определения себестоимости, технологическую последовательность изготовления изделия 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выбирать изделие, формулировать требование к изделию и критерии их выполнения, конструировать и проектировать изделия, изготавливать изделие, оформлять проектную документацию, представлять творческий проект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Стандартизация и ее осуществление.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Эвристические методы поиска новых решений. 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1517F9" w:rsidRDefault="00FB66F2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этапы </w:t>
            </w:r>
            <w:proofErr w:type="gramStart"/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FB66F2" w:rsidRPr="001517F9" w:rsidRDefault="00FB66F2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проекта, их содержание; направления проектных работ. 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Обоснование. Развитие идеи.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 планирование. 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подготовительного  этапа.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B6782C" w:rsidRDefault="00FB66F2" w:rsidP="00740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Знать: особенности подготовительного этапа выполнения творческого </w:t>
            </w: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проекта; возможную тематику творческих проектов.</w:t>
            </w:r>
          </w:p>
          <w:p w:rsidR="00FB66F2" w:rsidRPr="00B6782C" w:rsidRDefault="00FB66F2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возможностями.</w:t>
            </w:r>
          </w:p>
          <w:p w:rsidR="00FB66F2" w:rsidRPr="00D237FE" w:rsidRDefault="00FB66F2" w:rsidP="0074014D">
            <w:pPr>
              <w:spacing w:after="0" w:line="240" w:lineRule="auto"/>
              <w:ind w:right="44"/>
              <w:jc w:val="both"/>
              <w:rPr>
                <w:color w:val="000000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конструкторск</w:t>
            </w:r>
            <w:proofErr w:type="gramStart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 по теме проекта. 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Реклама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ЭВМ при проектировании.</w:t>
            </w:r>
          </w:p>
          <w:p w:rsidR="00FB66F2" w:rsidRPr="00EB1563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по проекту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самооценки результатов.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B6782C" w:rsidRDefault="00FB66F2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конструкторского этапа выполнения творческого проекта.</w:t>
            </w:r>
          </w:p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находить методы для поиска новых технических решений; составлять план разработки</w:t>
            </w:r>
          </w:p>
          <w:p w:rsidR="00FB66F2" w:rsidRPr="00D237FE" w:rsidRDefault="00FB66F2" w:rsidP="0074014D">
            <w:pPr>
              <w:spacing w:after="0" w:line="240" w:lineRule="auto"/>
              <w:ind w:right="44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проектной документации.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изделия, его особенности.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технологический процесс изготовления изделия, правила безопасной работы.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работать по технологической карте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определения себестоимости изделия.</w:t>
            </w:r>
          </w:p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чертежа, схем, таблицы в соответствии с учебной задачей.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последовательность работы над проектом, технологические операции, правила оформления проектных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типы рекламы.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 обосновывать свой выбор темы, разрабатывать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конструкцию изделия, изготавливать изделие, оформлять творческий проект, рекламировать свой проект.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проекта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Default="00FB66F2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2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 при выполнении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процесса создания изделия. Расчет стоимости проекта.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презентации проектов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9A55C7" w:rsidRDefault="00FB66F2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иды исследования, </w:t>
            </w:r>
          </w:p>
          <w:p w:rsidR="00FB66F2" w:rsidRPr="009A55C7" w:rsidRDefault="00FB66F2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выполнение дизайн – анализа.</w:t>
            </w:r>
          </w:p>
          <w:p w:rsidR="00FB66F2" w:rsidRPr="009A55C7" w:rsidRDefault="00FB66F2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формулировать 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презентации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Знать; как подготовить проект к защите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5B31B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31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защиты проекта.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Default="00FB66F2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и требования защиты проекта.</w:t>
            </w:r>
          </w:p>
          <w:p w:rsidR="00FB66F2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защитить свой проект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2" w:rsidRPr="00EB1563" w:rsidTr="0074014D">
        <w:trPr>
          <w:trHeight w:val="111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Представление учащимися своих проектов</w:t>
            </w:r>
          </w:p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 их оценка членами жюри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F2" w:rsidRPr="00EB1563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6F2" w:rsidRDefault="00FB66F2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F2" w:rsidRPr="00EB1563" w:rsidRDefault="00FB66F2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6F2" w:rsidRDefault="00FB66F2" w:rsidP="00FB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F2" w:rsidRPr="00EB1563" w:rsidRDefault="00FB66F2" w:rsidP="00FB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F2" w:rsidRPr="00EB1563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6F2" w:rsidRPr="00EB1563" w:rsidRDefault="00FB66F2" w:rsidP="00FB6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6F2" w:rsidRDefault="00FB66F2" w:rsidP="00FB66F2">
      <w:pPr>
        <w:ind w:left="-567"/>
      </w:pPr>
    </w:p>
    <w:p w:rsidR="008526B9" w:rsidRDefault="008526B9" w:rsidP="008526B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8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                        Приложение к КТП</w:t>
      </w:r>
    </w:p>
    <w:p w:rsidR="008526B9" w:rsidRDefault="008526B9" w:rsidP="008526B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6B9" w:rsidRDefault="008526B9" w:rsidP="008526B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3498"/>
        <w:gridCol w:w="2958"/>
      </w:tblGrid>
      <w:tr w:rsidR="008526B9" w:rsidTr="0074014D">
        <w:tc>
          <w:tcPr>
            <w:tcW w:w="992" w:type="dxa"/>
          </w:tcPr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98" w:type="dxa"/>
          </w:tcPr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958" w:type="dxa"/>
          </w:tcPr>
          <w:p w:rsidR="008526B9" w:rsidRPr="00E47C2B" w:rsidRDefault="008526B9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8526B9" w:rsidTr="0074014D">
        <w:tc>
          <w:tcPr>
            <w:tcW w:w="992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</w:tcPr>
          <w:p w:rsidR="008526B9" w:rsidRPr="00E47C2B" w:rsidRDefault="008526B9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526B9" w:rsidTr="0074014D">
        <w:tc>
          <w:tcPr>
            <w:tcW w:w="992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</w:tcPr>
          <w:p w:rsidR="008526B9" w:rsidRPr="00E47C2B" w:rsidRDefault="008526B9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8526B9" w:rsidRPr="00E47C2B" w:rsidRDefault="008526B9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526B9" w:rsidRPr="005C51C8" w:rsidRDefault="008526B9" w:rsidP="008526B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FB66F2" w:rsidRDefault="001B15BF" w:rsidP="00FB66F2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610475" cy="9372600"/>
            <wp:effectExtent l="0" t="0" r="9525" b="0"/>
            <wp:docPr id="3" name="Рисунок 3" descr="C:\Users\Нина Николаевна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66F2" w:rsidSect="00FB6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0"/>
    <w:rsid w:val="001017D0"/>
    <w:rsid w:val="001B15BF"/>
    <w:rsid w:val="00400C41"/>
    <w:rsid w:val="008526B9"/>
    <w:rsid w:val="00D626CF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S5QAU4VNKZPS-2543-126</_dlc_DocId>
    <_dlc_DocIdUrl xmlns="6434c500-c195-4837-b047-5e71706d4cb2">
      <Url>http://www.eduportal44.ru/Buy/DDT/lebedevann/_layouts/15/DocIdRedir.aspx?ID=S5QAU4VNKZPS-2543-126</Url>
      <Description>S5QAU4VNKZPS-2543-126</Description>
    </_dlc_DocIdUrl>
  </documentManagement>
</p:properties>
</file>

<file path=customXml/itemProps1.xml><?xml version="1.0" encoding="utf-8"?>
<ds:datastoreItem xmlns:ds="http://schemas.openxmlformats.org/officeDocument/2006/customXml" ds:itemID="{9E3ABE3A-EC3C-41E9-8687-324CDC434842}"/>
</file>

<file path=customXml/itemProps2.xml><?xml version="1.0" encoding="utf-8"?>
<ds:datastoreItem xmlns:ds="http://schemas.openxmlformats.org/officeDocument/2006/customXml" ds:itemID="{DDE575A2-D23B-4981-A600-BF70DC0904B5}"/>
</file>

<file path=customXml/itemProps3.xml><?xml version="1.0" encoding="utf-8"?>
<ds:datastoreItem xmlns:ds="http://schemas.openxmlformats.org/officeDocument/2006/customXml" ds:itemID="{1BB7CA79-5DDF-4C09-9752-58FC20C824F5}"/>
</file>

<file path=customXml/itemProps4.xml><?xml version="1.0" encoding="utf-8"?>
<ds:datastoreItem xmlns:ds="http://schemas.openxmlformats.org/officeDocument/2006/customXml" ds:itemID="{E28D171E-143B-4A4A-8B8D-09D64250D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2553</Words>
  <Characters>14555</Characters>
  <Application>Microsoft Office Word</Application>
  <DocSecurity>0</DocSecurity>
  <Lines>121</Lines>
  <Paragraphs>34</Paragraphs>
  <ScaleCrop>false</ScaleCrop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5</cp:revision>
  <dcterms:created xsi:type="dcterms:W3CDTF">2020-02-13T17:34:00Z</dcterms:created>
  <dcterms:modified xsi:type="dcterms:W3CDTF">2020-02-15T15:00:00Z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4eb74ee5-1602-4489-8d2f-41b2d133ac1f</vt:lpwstr>
  </property>
</Properties>
</file>