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702"/>
        <w:gridCol w:w="1559"/>
        <w:gridCol w:w="2448"/>
        <w:gridCol w:w="5227"/>
        <w:gridCol w:w="5368"/>
      </w:tblGrid>
      <w:tr w:rsidR="00FB7EC7" w:rsidRPr="00FB7EC7" w:rsidTr="00FB5F5D">
        <w:tc>
          <w:tcPr>
            <w:tcW w:w="15304" w:type="dxa"/>
            <w:gridSpan w:val="5"/>
          </w:tcPr>
          <w:p w:rsidR="00FB7EC7" w:rsidRPr="00FB7EC7" w:rsidRDefault="00FB7EC7" w:rsidP="00FB7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EC7">
              <w:rPr>
                <w:rFonts w:ascii="Times New Roman" w:hAnsi="Times New Roman" w:cs="Times New Roman"/>
                <w:b/>
                <w:sz w:val="24"/>
                <w:szCs w:val="24"/>
              </w:rPr>
              <w:t>Костромская область</w:t>
            </w:r>
          </w:p>
        </w:tc>
      </w:tr>
      <w:tr w:rsidR="00FB7EC7" w:rsidRPr="00FB7EC7" w:rsidTr="00FB5F5D">
        <w:tc>
          <w:tcPr>
            <w:tcW w:w="704" w:type="dxa"/>
          </w:tcPr>
          <w:p w:rsidR="00FB7EC7" w:rsidRPr="00FB7EC7" w:rsidRDefault="00FB7EC7" w:rsidP="00FB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E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FB7EC7" w:rsidRPr="00FB7EC7" w:rsidRDefault="00FB7EC7" w:rsidP="00FB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Отрасль</w:t>
            </w:r>
          </w:p>
        </w:tc>
        <w:tc>
          <w:tcPr>
            <w:tcW w:w="2410" w:type="dxa"/>
          </w:tcPr>
          <w:p w:rsidR="00FB7EC7" w:rsidRPr="00FB7EC7" w:rsidRDefault="00FB7EC7" w:rsidP="00FB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меры поддержки</w:t>
            </w:r>
          </w:p>
        </w:tc>
        <w:tc>
          <w:tcPr>
            <w:tcW w:w="5244" w:type="dxa"/>
          </w:tcPr>
          <w:p w:rsidR="00FB7EC7" w:rsidRPr="00FB7EC7" w:rsidRDefault="00FB7EC7" w:rsidP="00FB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 с указанием его структурных единиц</w:t>
            </w:r>
          </w:p>
        </w:tc>
        <w:tc>
          <w:tcPr>
            <w:tcW w:w="5387" w:type="dxa"/>
          </w:tcPr>
          <w:p w:rsidR="00FB7EC7" w:rsidRPr="00FB7EC7" w:rsidRDefault="00FB7EC7" w:rsidP="00FB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предоставлениям</w:t>
            </w:r>
          </w:p>
        </w:tc>
      </w:tr>
      <w:tr w:rsidR="00FB7EC7" w:rsidRPr="00FB7EC7" w:rsidTr="00FB5F5D">
        <w:tc>
          <w:tcPr>
            <w:tcW w:w="704" w:type="dxa"/>
          </w:tcPr>
          <w:p w:rsidR="00FB7EC7" w:rsidRPr="00FB7EC7" w:rsidRDefault="00B828E6" w:rsidP="00FB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B7EC7" w:rsidRPr="00FB7EC7" w:rsidRDefault="00FB7EC7" w:rsidP="00FB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410" w:type="dxa"/>
          </w:tcPr>
          <w:p w:rsidR="00FB7EC7" w:rsidRPr="00FB7EC7" w:rsidRDefault="00FB7EC7" w:rsidP="00FB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Единовременное пособие</w:t>
            </w:r>
          </w:p>
        </w:tc>
        <w:tc>
          <w:tcPr>
            <w:tcW w:w="5244" w:type="dxa"/>
          </w:tcPr>
          <w:p w:rsidR="00FB7EC7" w:rsidRPr="00C51DDF" w:rsidRDefault="00FB7EC7" w:rsidP="00FB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DDF">
              <w:rPr>
                <w:rFonts w:ascii="Times New Roman" w:hAnsi="Times New Roman" w:cs="Times New Roman"/>
                <w:sz w:val="24"/>
                <w:szCs w:val="24"/>
              </w:rPr>
              <w:t>Закон Костромской области от 25 ноября 2010 года № 2-5-ЗКО «О единовременном пособии выпускникам профессиональных образовательных организаций или образовательных организаций высшего образования, принятым на работу в государственные или муниципальные организации, расположенные в удалённых сельских населённых пунктах на территории Костромской области»</w:t>
            </w:r>
          </w:p>
        </w:tc>
        <w:tc>
          <w:tcPr>
            <w:tcW w:w="5387" w:type="dxa"/>
          </w:tcPr>
          <w:p w:rsidR="00FB7EC7" w:rsidRPr="00C51DDF" w:rsidRDefault="00FB7EC7" w:rsidP="00FB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Предоставляется в</w:t>
            </w:r>
            <w:r w:rsidRPr="00C51DDF">
              <w:rPr>
                <w:rFonts w:ascii="Times New Roman" w:hAnsi="Times New Roman" w:cs="Times New Roman"/>
                <w:sz w:val="24"/>
                <w:szCs w:val="24"/>
              </w:rPr>
              <w:t>ыпускнику профессиональной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DDF">
              <w:rPr>
                <w:rFonts w:ascii="Times New Roman" w:hAnsi="Times New Roman" w:cs="Times New Roman"/>
                <w:sz w:val="24"/>
                <w:szCs w:val="24"/>
              </w:rPr>
              <w:t>впервые принятому на работу в образовательную организацию, расположенную в удалённом сельском населённом пункте на территории Костромской области, при условии заключении договора на работу в данном учреждении в течении 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9C0">
              <w:rPr>
                <w:rFonts w:ascii="Times New Roman" w:hAnsi="Times New Roman" w:cs="Times New Roman"/>
                <w:sz w:val="24"/>
                <w:szCs w:val="24"/>
              </w:rPr>
              <w:t>в размере 100,0 тыс. рублей</w:t>
            </w:r>
            <w:bookmarkStart w:id="0" w:name="_GoBack"/>
            <w:bookmarkEnd w:id="0"/>
          </w:p>
        </w:tc>
      </w:tr>
      <w:tr w:rsidR="00FB7EC7" w:rsidRPr="00FB7EC7" w:rsidTr="00FB5F5D">
        <w:tc>
          <w:tcPr>
            <w:tcW w:w="704" w:type="dxa"/>
          </w:tcPr>
          <w:p w:rsidR="00FB7EC7" w:rsidRPr="00FB7EC7" w:rsidRDefault="00B828E6" w:rsidP="00FB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B7EC7" w:rsidRPr="00FB7EC7" w:rsidRDefault="00FB7EC7" w:rsidP="00FB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410" w:type="dxa"/>
          </w:tcPr>
          <w:p w:rsidR="00FB7EC7" w:rsidRPr="00FB7EC7" w:rsidRDefault="00FB7EC7" w:rsidP="00FB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7EC7">
              <w:rPr>
                <w:rFonts w:ascii="Times New Roman" w:hAnsi="Times New Roman" w:cs="Times New Roman"/>
                <w:sz w:val="24"/>
                <w:szCs w:val="24"/>
              </w:rPr>
              <w:t>жемесячные дополнительные выплаты</w:t>
            </w:r>
          </w:p>
        </w:tc>
        <w:tc>
          <w:tcPr>
            <w:tcW w:w="5244" w:type="dxa"/>
          </w:tcPr>
          <w:p w:rsidR="00FB7EC7" w:rsidRPr="00C51DDF" w:rsidRDefault="00FB7EC7" w:rsidP="00FB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DDF">
              <w:rPr>
                <w:rFonts w:ascii="Times New Roman" w:hAnsi="Times New Roman" w:cs="Times New Roman"/>
                <w:sz w:val="24"/>
                <w:szCs w:val="24"/>
              </w:rPr>
              <w:t>Закон Костромской области от 12.07.2022 №239-7-ЗКО «О мере социальной поддержки педагогических работников, принятых на работу в 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образовательные организации»</w:t>
            </w:r>
          </w:p>
        </w:tc>
        <w:tc>
          <w:tcPr>
            <w:tcW w:w="5387" w:type="dxa"/>
          </w:tcPr>
          <w:p w:rsidR="00FB7EC7" w:rsidRPr="00FB7EC7" w:rsidRDefault="00FB7EC7" w:rsidP="00FB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Молодым специалистам, пришедшим на работу в государственные образовательные организации установлены ежемесячные дополнительные выплаты до 3 тыс. рублей.</w:t>
            </w:r>
          </w:p>
        </w:tc>
      </w:tr>
      <w:tr w:rsidR="00FB5F5D" w:rsidRPr="00FB7EC7" w:rsidTr="00FB5F5D">
        <w:tc>
          <w:tcPr>
            <w:tcW w:w="704" w:type="dxa"/>
          </w:tcPr>
          <w:p w:rsidR="00FB5F5D" w:rsidRPr="00FB7EC7" w:rsidRDefault="00B828E6" w:rsidP="00FB5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B5F5D" w:rsidRDefault="00FB5F5D" w:rsidP="00FB5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410" w:type="dxa"/>
          </w:tcPr>
          <w:p w:rsidR="00FB5F5D" w:rsidRDefault="00FB5F5D" w:rsidP="00F42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Служебные</w:t>
            </w:r>
            <w:r w:rsidRPr="00FB5F5D">
              <w:rPr>
                <w:rFonts w:ascii="Times New Roman" w:hAnsi="Times New Roman" w:cs="Times New Roman"/>
                <w:sz w:val="24"/>
                <w:szCs w:val="24"/>
              </w:rPr>
              <w:t xml:space="preserve"> жилы</w:t>
            </w:r>
            <w:r w:rsidR="00F42B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5F5D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F42B1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B5F5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специализированного жилищного фонда муниципальных образований Костромской области</w:t>
            </w:r>
          </w:p>
        </w:tc>
        <w:tc>
          <w:tcPr>
            <w:tcW w:w="5244" w:type="dxa"/>
          </w:tcPr>
          <w:p w:rsidR="00FB5F5D" w:rsidRPr="00C51DDF" w:rsidRDefault="00FB5F5D" w:rsidP="00FB5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F5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Костромской области от 17.07.2023 № 298-а «Об утверждении государственной программы Костромской области «Развитие образования» </w:t>
            </w:r>
            <w:r w:rsidR="00B828E6">
              <w:rPr>
                <w:rFonts w:ascii="Times New Roman" w:hAnsi="Times New Roman" w:cs="Times New Roman"/>
                <w:sz w:val="24"/>
                <w:szCs w:val="24"/>
              </w:rPr>
              <w:t>(приложение №4)</w:t>
            </w:r>
          </w:p>
        </w:tc>
        <w:tc>
          <w:tcPr>
            <w:tcW w:w="5387" w:type="dxa"/>
          </w:tcPr>
          <w:p w:rsidR="00FB5F5D" w:rsidRPr="00FB7EC7" w:rsidRDefault="00B828E6" w:rsidP="00FB5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Установлены </w:t>
            </w:r>
            <w:r w:rsidR="00FB5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5F5D" w:rsidRPr="00FB5F5D">
              <w:rPr>
                <w:rFonts w:ascii="Times New Roman" w:hAnsi="Times New Roman" w:cs="Times New Roman"/>
                <w:sz w:val="24"/>
                <w:szCs w:val="24"/>
              </w:rPr>
              <w:t>Правила предоставления иных межбюджетных трансфертов из областного бюджета бюджетам муниципальных районов (муниципальных округов, городских округов) Костромской области на строительство и (или) приобретение служебных жилых помещений специализированного жилищного фонда муниципальных образований Костромской области»</w:t>
            </w:r>
          </w:p>
        </w:tc>
      </w:tr>
      <w:tr w:rsidR="00FB5F5D" w:rsidRPr="00FB7EC7" w:rsidTr="00FB5F5D">
        <w:tc>
          <w:tcPr>
            <w:tcW w:w="704" w:type="dxa"/>
          </w:tcPr>
          <w:p w:rsidR="00FB5F5D" w:rsidRPr="00FB7EC7" w:rsidRDefault="00B828E6" w:rsidP="00FB5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B5F5D" w:rsidRPr="00FB7EC7" w:rsidRDefault="00FB5F5D" w:rsidP="00FB5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410" w:type="dxa"/>
          </w:tcPr>
          <w:p w:rsidR="00FB5F5D" w:rsidRDefault="00FB5F5D" w:rsidP="00FB5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Единовременная выплата</w:t>
            </w:r>
          </w:p>
        </w:tc>
        <w:tc>
          <w:tcPr>
            <w:tcW w:w="5244" w:type="dxa"/>
          </w:tcPr>
          <w:p w:rsidR="00FB5F5D" w:rsidRPr="00C51DDF" w:rsidRDefault="00FB5F5D" w:rsidP="00FB5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Pr="00C51DDF">
              <w:rPr>
                <w:rFonts w:ascii="Times New Roman" w:hAnsi="Times New Roman" w:cs="Times New Roman"/>
                <w:sz w:val="24"/>
                <w:szCs w:val="24"/>
              </w:rPr>
              <w:t>администрации Костромской области от 12 сентября 2022 года № 457-а «О региональном конкурсном отборе «Я-УЧИТЕЛЬ» для государственных (муниципальных) общеобразовательных организаций Костромской области»</w:t>
            </w:r>
          </w:p>
        </w:tc>
        <w:tc>
          <w:tcPr>
            <w:tcW w:w="5387" w:type="dxa"/>
          </w:tcPr>
          <w:p w:rsidR="00FB5F5D" w:rsidRPr="00C51DDF" w:rsidRDefault="00FB5F5D" w:rsidP="00FB5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Ежегодно п</w:t>
            </w:r>
            <w:r w:rsidRPr="00C51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роводится региональный конкурс для учителей в возрасте до 35 лет. По итогам конкурсного отбора 10 победителей получают денежную выплату в 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азмере 500,0 тыс. рублей каждый </w:t>
            </w:r>
          </w:p>
        </w:tc>
      </w:tr>
    </w:tbl>
    <w:p w:rsidR="00754CB8" w:rsidRPr="00FB7EC7" w:rsidRDefault="00754CB8">
      <w:pPr>
        <w:rPr>
          <w:rFonts w:ascii="Times New Roman" w:hAnsi="Times New Roman" w:cs="Times New Roman"/>
          <w:sz w:val="24"/>
          <w:szCs w:val="24"/>
        </w:rPr>
      </w:pPr>
    </w:p>
    <w:sectPr w:rsidR="00754CB8" w:rsidRPr="00FB7EC7" w:rsidSect="00B828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EC7"/>
    <w:rsid w:val="00156FD3"/>
    <w:rsid w:val="004938BF"/>
    <w:rsid w:val="00754CB8"/>
    <w:rsid w:val="007D79C0"/>
    <w:rsid w:val="009B1CD0"/>
    <w:rsid w:val="00B828E6"/>
    <w:rsid w:val="00EC364D"/>
    <w:rsid w:val="00F42B15"/>
    <w:rsid w:val="00FB5F5D"/>
    <w:rsid w:val="00FB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387E7"/>
  <w15:chartTrackingRefBased/>
  <w15:docId w15:val="{8522CCE3-0CF1-4966-922B-F6B15733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5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7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C1B2EC0BA3F4F499AE846096BA76B34" ma:contentTypeVersion="1" ma:contentTypeDescription="Создание документа." ma:contentTypeScope="" ma:versionID="ce9e47ce93b6660831f78a69264862e5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S5QAU4VNKZPS-190-5480</_dlc_DocId>
    <_dlc_DocIdUrl xmlns="6434c500-c195-4837-b047-5e71706d4cb2">
      <Url>https://www.eduportal44.ru/Buy/DDT/_layouts/15/DocIdRedir.aspx?ID=S5QAU4VNKZPS-190-5480</Url>
      <Description>S5QAU4VNKZPS-190-5480</Description>
    </_dlc_DocIdUrl>
  </documentManagement>
</p:properties>
</file>

<file path=customXml/itemProps1.xml><?xml version="1.0" encoding="utf-8"?>
<ds:datastoreItem xmlns:ds="http://schemas.openxmlformats.org/officeDocument/2006/customXml" ds:itemID="{2429D0D7-3465-41F5-806C-5A202C111EBA}"/>
</file>

<file path=customXml/itemProps2.xml><?xml version="1.0" encoding="utf-8"?>
<ds:datastoreItem xmlns:ds="http://schemas.openxmlformats.org/officeDocument/2006/customXml" ds:itemID="{81DE89CB-07C4-49FF-9A56-5C9D8E489017}"/>
</file>

<file path=customXml/itemProps3.xml><?xml version="1.0" encoding="utf-8"?>
<ds:datastoreItem xmlns:ds="http://schemas.openxmlformats.org/officeDocument/2006/customXml" ds:itemID="{70DDB6DF-D176-46C9-9EE9-71C30E001372}"/>
</file>

<file path=customXml/itemProps4.xml><?xml version="1.0" encoding="utf-8"?>
<ds:datastoreItem xmlns:ds="http://schemas.openxmlformats.org/officeDocument/2006/customXml" ds:itemID="{24801A94-3CDC-4712-9694-C413CE9E8D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2024-03-19T15:41:00Z</dcterms:created>
  <dcterms:modified xsi:type="dcterms:W3CDTF">2024-12-19T07:47:00Z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0x0101000C1B2EC0BA3F4F499AE846096BA76B34</vt:lpwstr>
  </property>
  <property fmtid="{D5CDD505-2E9C-101B-9397-08002B2CF9AE}" pid="3" name="_dlc_DocIdItemGuid">
    <vt:lpwstr>54ab15c4-fa47-4864-9915-1721fc53fd2b</vt:lpwstr>
  </property>
</Properties>
</file>