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E1" w:rsidRDefault="005325E1" w:rsidP="005325E1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F7B351" wp14:editId="27A70A56">
            <wp:simplePos x="0" y="0"/>
            <wp:positionH relativeFrom="column">
              <wp:posOffset>-535940</wp:posOffset>
            </wp:positionH>
            <wp:positionV relativeFrom="paragraph">
              <wp:posOffset>63045</wp:posOffset>
            </wp:positionV>
            <wp:extent cx="6959498" cy="9566694"/>
            <wp:effectExtent l="0" t="0" r="0" b="0"/>
            <wp:wrapNone/>
            <wp:docPr id="1" name="Рисунок 1" descr="C:\Users\Клуб\Pictures\2018-06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уб\Pictures\2018-06-2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498" cy="95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</w:p>
    <w:p w:rsidR="005325E1" w:rsidRDefault="005325E1" w:rsidP="005325E1">
      <w:pPr>
        <w:spacing w:after="0"/>
        <w:jc w:val="center"/>
        <w:rPr>
          <w:sz w:val="26"/>
          <w:szCs w:val="26"/>
        </w:rPr>
      </w:pPr>
      <w:bookmarkStart w:id="0" w:name="_GoBack"/>
      <w:bookmarkEnd w:id="0"/>
    </w:p>
    <w:p w:rsidR="002A6219" w:rsidRPr="00272C4C" w:rsidRDefault="002A6219" w:rsidP="005325E1">
      <w:pPr>
        <w:spacing w:after="0"/>
        <w:jc w:val="center"/>
        <w:rPr>
          <w:sz w:val="26"/>
          <w:szCs w:val="26"/>
        </w:rPr>
      </w:pPr>
    </w:p>
    <w:p w:rsidR="002A6219" w:rsidRPr="00272C4C" w:rsidRDefault="006732DF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rStyle w:val="s3"/>
          <w:sz w:val="26"/>
          <w:szCs w:val="26"/>
        </w:rPr>
        <w:lastRenderedPageBreak/>
        <w:t>8</w:t>
      </w:r>
      <w:r w:rsidR="008A28AC">
        <w:rPr>
          <w:rStyle w:val="s3"/>
          <w:sz w:val="26"/>
          <w:szCs w:val="26"/>
        </w:rPr>
        <w:t>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перевод в другое образовательное Учреждение;</w:t>
      </w:r>
    </w:p>
    <w:p w:rsidR="002A6219" w:rsidRPr="00272C4C" w:rsidRDefault="006732DF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rStyle w:val="s3"/>
          <w:sz w:val="26"/>
          <w:szCs w:val="26"/>
        </w:rPr>
        <w:t>9</w:t>
      </w:r>
      <w:r w:rsidR="008A28AC">
        <w:rPr>
          <w:rStyle w:val="s3"/>
          <w:sz w:val="26"/>
          <w:szCs w:val="26"/>
        </w:rPr>
        <w:t>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участие в управлении Учреждением;</w:t>
      </w:r>
    </w:p>
    <w:p w:rsidR="002A6219" w:rsidRPr="00272C4C" w:rsidRDefault="006732DF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rStyle w:val="s3"/>
          <w:sz w:val="26"/>
          <w:szCs w:val="26"/>
        </w:rPr>
        <w:t>10</w:t>
      </w:r>
      <w:r w:rsidR="008A28AC">
        <w:rPr>
          <w:rStyle w:val="s3"/>
          <w:sz w:val="26"/>
          <w:szCs w:val="26"/>
        </w:rPr>
        <w:t>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бесплатное пользование библиотечно-информационными ресурсами, учебной базой Учреждения;</w:t>
      </w:r>
    </w:p>
    <w:p w:rsidR="002A6219" w:rsidRPr="00272C4C" w:rsidRDefault="006732DF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rStyle w:val="s3"/>
          <w:sz w:val="26"/>
          <w:szCs w:val="26"/>
        </w:rPr>
        <w:t>11</w:t>
      </w:r>
      <w:r w:rsidR="008A28AC">
        <w:rPr>
          <w:rStyle w:val="s3"/>
          <w:sz w:val="26"/>
          <w:szCs w:val="26"/>
        </w:rPr>
        <w:t>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развитие своих творческих способностей и интересов, включая участие в конкурсах, олимпиадах, концертах, смотрах, фестивалях и других массовых мероприятиях;</w:t>
      </w:r>
    </w:p>
    <w:p w:rsidR="002A6219" w:rsidRPr="00272C4C" w:rsidRDefault="006732DF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rStyle w:val="s3"/>
          <w:sz w:val="26"/>
          <w:szCs w:val="26"/>
        </w:rPr>
        <w:t>12</w:t>
      </w:r>
      <w:r w:rsidR="008A28AC">
        <w:rPr>
          <w:rStyle w:val="s3"/>
          <w:sz w:val="26"/>
          <w:szCs w:val="26"/>
        </w:rPr>
        <w:t>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поощрение за успехи в учебной, творческой, общественной деятельности;</w:t>
      </w:r>
    </w:p>
    <w:p w:rsidR="002A6219" w:rsidRPr="00272C4C" w:rsidRDefault="006732DF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rStyle w:val="s3"/>
          <w:sz w:val="26"/>
          <w:szCs w:val="26"/>
        </w:rPr>
        <w:t>13</w:t>
      </w:r>
      <w:r w:rsidR="008A28AC">
        <w:rPr>
          <w:rStyle w:val="s3"/>
          <w:sz w:val="26"/>
          <w:szCs w:val="26"/>
        </w:rPr>
        <w:t>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иные академические права, предусмотренные законодательством Российской Федерации.</w:t>
      </w:r>
    </w:p>
    <w:p w:rsidR="002A6219" w:rsidRPr="00272C4C" w:rsidRDefault="008A28AC" w:rsidP="008A28AC">
      <w:pPr>
        <w:pStyle w:val="p6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>
        <w:rPr>
          <w:rStyle w:val="s2"/>
          <w:b/>
          <w:sz w:val="26"/>
          <w:szCs w:val="26"/>
        </w:rPr>
        <w:t>2.2.</w:t>
      </w:r>
      <w:r w:rsidR="002A6219" w:rsidRPr="00272C4C">
        <w:rPr>
          <w:rStyle w:val="s2"/>
          <w:b/>
          <w:sz w:val="26"/>
          <w:szCs w:val="26"/>
        </w:rPr>
        <w:t> </w:t>
      </w:r>
      <w:proofErr w:type="gramStart"/>
      <w:r w:rsidR="002A6219" w:rsidRPr="00272C4C">
        <w:rPr>
          <w:b/>
          <w:sz w:val="26"/>
          <w:szCs w:val="26"/>
        </w:rPr>
        <w:t>Обучающиеся</w:t>
      </w:r>
      <w:proofErr w:type="gramEnd"/>
      <w:r w:rsidR="002A6219" w:rsidRPr="00272C4C">
        <w:rPr>
          <w:b/>
          <w:sz w:val="26"/>
          <w:szCs w:val="26"/>
        </w:rPr>
        <w:t xml:space="preserve"> в Учреждении обязаны: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1)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добросо</w:t>
      </w:r>
      <w:r w:rsidR="006732DF" w:rsidRPr="00272C4C">
        <w:rPr>
          <w:sz w:val="26"/>
          <w:szCs w:val="26"/>
        </w:rPr>
        <w:t>вестно осваивать дополнительную общеразвивающую</w:t>
      </w:r>
      <w:r w:rsidR="002A6219" w:rsidRPr="00272C4C">
        <w:rPr>
          <w:sz w:val="26"/>
          <w:szCs w:val="26"/>
        </w:rPr>
        <w:t xml:space="preserve"> программу, посещать предусмотренные учебным планом занятия, осуществлять самостоятельную подготовку к занятиям, выполнять задания, данные педагогическими рабо</w:t>
      </w:r>
      <w:r w:rsidR="006732DF" w:rsidRPr="00272C4C">
        <w:rPr>
          <w:sz w:val="26"/>
          <w:szCs w:val="26"/>
        </w:rPr>
        <w:t xml:space="preserve">тниками в рамках дополнительной общеразвивающей </w:t>
      </w:r>
      <w:r w:rsidR="002A6219" w:rsidRPr="00272C4C">
        <w:rPr>
          <w:sz w:val="26"/>
          <w:szCs w:val="26"/>
        </w:rPr>
        <w:t xml:space="preserve"> программы;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2)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выполнять требования Устава Учреждения, правил внутреннего распорядка, других локальных актов Учреждения;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3)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4)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бережно относиться к имуществу Учреждения;</w:t>
      </w:r>
    </w:p>
    <w:p w:rsidR="002A6219" w:rsidRDefault="002A6219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rStyle w:val="s3"/>
          <w:sz w:val="26"/>
          <w:szCs w:val="26"/>
        </w:rPr>
        <w:t>5</w:t>
      </w:r>
      <w:r w:rsidR="008A28AC">
        <w:rPr>
          <w:rStyle w:val="s3"/>
          <w:sz w:val="26"/>
          <w:szCs w:val="26"/>
        </w:rPr>
        <w:t>)</w:t>
      </w:r>
      <w:r w:rsidRPr="00272C4C">
        <w:rPr>
          <w:rStyle w:val="s3"/>
          <w:sz w:val="26"/>
          <w:szCs w:val="26"/>
        </w:rPr>
        <w:t> </w:t>
      </w:r>
      <w:r w:rsidRPr="00272C4C">
        <w:rPr>
          <w:sz w:val="26"/>
          <w:szCs w:val="26"/>
        </w:rPr>
        <w:t>соблюдать правила охраны труда, личной гигиены, санитарии, противопожарной безопасности.</w:t>
      </w:r>
    </w:p>
    <w:p w:rsidR="008A28AC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A6219" w:rsidRPr="00272C4C" w:rsidRDefault="008A28AC" w:rsidP="008A28AC">
      <w:pPr>
        <w:pStyle w:val="p6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>
        <w:rPr>
          <w:rStyle w:val="s2"/>
          <w:b/>
          <w:sz w:val="26"/>
          <w:szCs w:val="26"/>
        </w:rPr>
        <w:t>2.3.</w:t>
      </w:r>
      <w:r w:rsidR="002A6219" w:rsidRPr="00272C4C">
        <w:rPr>
          <w:b/>
          <w:sz w:val="26"/>
          <w:szCs w:val="26"/>
        </w:rPr>
        <w:t xml:space="preserve"> Обучающимся запрещается: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1)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приносить, передавать, использовать во время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2)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Курение в Учреждении и на территории Учреждения запрещено.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3)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применять физическую силу для выяснения отношений, использовать запугивание, вымогательство;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4)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5)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играть в азартные игры (например, карты и т.п.);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6)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находиться в помещениях Учреждения в верхней одежде и заносить в учебные помещения верхнюю одежду (пальто, куртки, плащи и т.п.);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7)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пользоваться во время занятий средствами мобильной связи;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8)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употреблять во время занятий пищу и напитки;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9)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загрязнять или засорять помещения Учреждения;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10)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громкие разговоры и шум во время занятий;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11)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употреблять в речи неприличные слова и выражения;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12)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нарушать правил</w:t>
      </w:r>
      <w:r w:rsidR="006732DF" w:rsidRPr="00272C4C">
        <w:rPr>
          <w:sz w:val="26"/>
          <w:szCs w:val="26"/>
        </w:rPr>
        <w:t>а техники безопасности на занятиях</w:t>
      </w:r>
      <w:r w:rsidR="002A6219" w:rsidRPr="00272C4C">
        <w:rPr>
          <w:sz w:val="26"/>
          <w:szCs w:val="26"/>
        </w:rPr>
        <w:t xml:space="preserve"> и переменах; </w:t>
      </w:r>
    </w:p>
    <w:p w:rsidR="002A6219" w:rsidRPr="00272C4C" w:rsidRDefault="008A28AC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13)</w:t>
      </w:r>
      <w:r w:rsidR="002A6219" w:rsidRPr="00272C4C">
        <w:rPr>
          <w:rStyle w:val="s3"/>
          <w:sz w:val="26"/>
          <w:szCs w:val="26"/>
        </w:rPr>
        <w:t> </w:t>
      </w:r>
      <w:r w:rsidR="002A6219" w:rsidRPr="00272C4C">
        <w:rPr>
          <w:sz w:val="26"/>
          <w:szCs w:val="26"/>
        </w:rPr>
        <w:t>производить любые изменения в аппаратном или программном обеспечении компьютеров.</w:t>
      </w:r>
    </w:p>
    <w:p w:rsidR="002A6219" w:rsidRPr="00272C4C" w:rsidRDefault="002A6219" w:rsidP="008A28AC">
      <w:pPr>
        <w:pStyle w:val="p4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272C4C">
        <w:rPr>
          <w:rStyle w:val="s1"/>
          <w:b/>
          <w:sz w:val="26"/>
          <w:szCs w:val="26"/>
        </w:rPr>
        <w:t>3. Правила поведения в Учреждении</w:t>
      </w:r>
    </w:p>
    <w:p w:rsidR="002A6219" w:rsidRPr="00272C4C" w:rsidRDefault="002A6219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72C4C">
        <w:rPr>
          <w:sz w:val="26"/>
          <w:szCs w:val="26"/>
        </w:rPr>
        <w:t>3.1 Обучающимся в Учреждении предлагаются различные формы организации об</w:t>
      </w:r>
      <w:r w:rsidR="006732DF" w:rsidRPr="00272C4C">
        <w:rPr>
          <w:sz w:val="26"/>
          <w:szCs w:val="26"/>
        </w:rPr>
        <w:t>разовательного процесса (занятия в учебных помещениях, электронном тире</w:t>
      </w:r>
      <w:r w:rsidRPr="00272C4C">
        <w:rPr>
          <w:sz w:val="26"/>
          <w:szCs w:val="26"/>
        </w:rPr>
        <w:t xml:space="preserve">, лекции, экскурсии, участие в концертах, выставках, акциях, посещение выставок, концертов, </w:t>
      </w:r>
      <w:r w:rsidRPr="00272C4C">
        <w:rPr>
          <w:sz w:val="26"/>
          <w:szCs w:val="26"/>
        </w:rPr>
        <w:lastRenderedPageBreak/>
        <w:t>спектаклей; участие в массовых мероприятиях, соревнованиях, конкурсах, предметных олимпиадах, фестивалях, походах, экспедициях, учебно-тренирово</w:t>
      </w:r>
      <w:r w:rsidR="00A13CBB" w:rsidRPr="00272C4C">
        <w:rPr>
          <w:sz w:val="26"/>
          <w:szCs w:val="26"/>
        </w:rPr>
        <w:t>чных и лагерных сборах и т.д.).</w:t>
      </w:r>
      <w:r w:rsidRPr="00272C4C">
        <w:rPr>
          <w:sz w:val="26"/>
          <w:szCs w:val="26"/>
        </w:rPr>
        <w:t xml:space="preserve">. </w:t>
      </w:r>
      <w:proofErr w:type="gramEnd"/>
    </w:p>
    <w:p w:rsidR="002A6219" w:rsidRPr="00272C4C" w:rsidRDefault="002A6219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>3.</w:t>
      </w:r>
      <w:r w:rsidR="00A13CBB" w:rsidRPr="00272C4C">
        <w:rPr>
          <w:sz w:val="26"/>
          <w:szCs w:val="26"/>
        </w:rPr>
        <w:t>2</w:t>
      </w:r>
      <w:r w:rsidRPr="00272C4C">
        <w:rPr>
          <w:sz w:val="26"/>
          <w:szCs w:val="26"/>
        </w:rPr>
        <w:t xml:space="preserve"> Обучающиеся обязаны соблюдать правила личной и общественной гигиены, носить сменную обувь соблюдать и поддерживать чистоту в зданиях и помещениях Учреждения.</w:t>
      </w:r>
    </w:p>
    <w:p w:rsidR="002A6219" w:rsidRPr="00272C4C" w:rsidRDefault="00A13CBB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>3.3</w:t>
      </w:r>
      <w:proofErr w:type="gramStart"/>
      <w:r w:rsidR="002A6219" w:rsidRPr="00272C4C">
        <w:rPr>
          <w:sz w:val="26"/>
          <w:szCs w:val="26"/>
        </w:rPr>
        <w:t xml:space="preserve"> В</w:t>
      </w:r>
      <w:proofErr w:type="gramEnd"/>
      <w:r w:rsidR="002A6219" w:rsidRPr="00272C4C">
        <w:rPr>
          <w:sz w:val="26"/>
          <w:szCs w:val="26"/>
        </w:rPr>
        <w:t xml:space="preserve"> целях обеспечения сохранности имущества Учреждения, обучающихся, сотрудников Учреждения, а также поддержания общественного порядка в зданиях, помещениях Учреждения и прилегающей территории, обучающиеся в Учреждении обязаны выполнять требования по соблюдению пропускного режима Учреждения:</w:t>
      </w:r>
    </w:p>
    <w:p w:rsidR="002A6219" w:rsidRPr="00272C4C" w:rsidRDefault="002A6219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>3.</w:t>
      </w:r>
      <w:r w:rsidR="00A13CBB" w:rsidRPr="00272C4C">
        <w:rPr>
          <w:sz w:val="26"/>
          <w:szCs w:val="26"/>
        </w:rPr>
        <w:t>4</w:t>
      </w:r>
      <w:r w:rsidRPr="00272C4C">
        <w:rPr>
          <w:sz w:val="26"/>
          <w:szCs w:val="26"/>
        </w:rPr>
        <w:t xml:space="preserve">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2A6219" w:rsidRPr="00272C4C" w:rsidRDefault="00A13CBB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>3.5</w:t>
      </w:r>
      <w:r w:rsidR="002A6219" w:rsidRPr="00272C4C">
        <w:rPr>
          <w:sz w:val="26"/>
          <w:szCs w:val="26"/>
        </w:rPr>
        <w:t xml:space="preserve"> Обучающиеся должны приходить в Учреждение не позднее, чем за 5 </w:t>
      </w:r>
      <w:r w:rsidRPr="00272C4C">
        <w:rPr>
          <w:sz w:val="26"/>
          <w:szCs w:val="26"/>
        </w:rPr>
        <w:t>минут до начала занятий</w:t>
      </w:r>
      <w:r w:rsidR="002A6219" w:rsidRPr="00272C4C">
        <w:rPr>
          <w:sz w:val="26"/>
          <w:szCs w:val="26"/>
        </w:rPr>
        <w:t>.</w:t>
      </w:r>
    </w:p>
    <w:p w:rsidR="002A6219" w:rsidRPr="00272C4C" w:rsidRDefault="002A6219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>3.</w:t>
      </w:r>
      <w:r w:rsidR="00A13CBB" w:rsidRPr="00272C4C">
        <w:rPr>
          <w:sz w:val="26"/>
          <w:szCs w:val="26"/>
        </w:rPr>
        <w:t>6</w:t>
      </w:r>
      <w:proofErr w:type="gramStart"/>
      <w:r w:rsidRPr="00272C4C">
        <w:rPr>
          <w:sz w:val="26"/>
          <w:szCs w:val="26"/>
        </w:rPr>
        <w:t xml:space="preserve"> Н</w:t>
      </w:r>
      <w:proofErr w:type="gramEnd"/>
      <w:r w:rsidRPr="00272C4C">
        <w:rPr>
          <w:sz w:val="26"/>
          <w:szCs w:val="26"/>
        </w:rPr>
        <w:t>а занятиях иметь при себе необходимые для участия в образовательном проц</w:t>
      </w:r>
      <w:r w:rsidR="00A13CBB" w:rsidRPr="00272C4C">
        <w:rPr>
          <w:sz w:val="26"/>
          <w:szCs w:val="26"/>
        </w:rPr>
        <w:t>ессе принадлежности</w:t>
      </w:r>
      <w:r w:rsidRPr="00272C4C">
        <w:rPr>
          <w:sz w:val="26"/>
          <w:szCs w:val="26"/>
        </w:rPr>
        <w:t>, форму для специализированных занятий.</w:t>
      </w:r>
    </w:p>
    <w:p w:rsidR="002A6219" w:rsidRPr="00272C4C" w:rsidRDefault="00A13CBB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>3.7</w:t>
      </w:r>
      <w:r w:rsidR="002A6219" w:rsidRPr="00272C4C">
        <w:rPr>
          <w:sz w:val="26"/>
          <w:szCs w:val="26"/>
        </w:rPr>
        <w:t xml:space="preserve"> Строго соблюдать правила безопасности при работе с техническими средствами обучения, при выполнении репетиционных и практических работ.</w:t>
      </w:r>
    </w:p>
    <w:p w:rsidR="002A6219" w:rsidRPr="00272C4C" w:rsidRDefault="00A13CBB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>3.8</w:t>
      </w:r>
      <w:proofErr w:type="gramStart"/>
      <w:r w:rsidR="002A6219" w:rsidRPr="00272C4C">
        <w:rPr>
          <w:sz w:val="26"/>
          <w:szCs w:val="26"/>
        </w:rPr>
        <w:t xml:space="preserve"> И</w:t>
      </w:r>
      <w:proofErr w:type="gramEnd"/>
      <w:r w:rsidR="002A6219" w:rsidRPr="00272C4C">
        <w:rPr>
          <w:sz w:val="26"/>
          <w:szCs w:val="26"/>
        </w:rPr>
        <w:t>спользовать компьютеры, технические средства обучения и учебные пособия строго по назначению и с разрешения педагога.</w:t>
      </w:r>
    </w:p>
    <w:p w:rsidR="00A13CBB" w:rsidRPr="00272C4C" w:rsidRDefault="00A13CBB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>3.9</w:t>
      </w:r>
      <w:r w:rsidR="002A6219" w:rsidRPr="00272C4C">
        <w:rPr>
          <w:sz w:val="26"/>
          <w:szCs w:val="26"/>
        </w:rPr>
        <w:t xml:space="preserve"> Обучающиеся должны выходить после окончания занятий из учебного помещения для отдыха. </w:t>
      </w:r>
      <w:proofErr w:type="gramStart"/>
      <w:r w:rsidR="002A6219" w:rsidRPr="00272C4C">
        <w:rPr>
          <w:sz w:val="26"/>
          <w:szCs w:val="26"/>
        </w:rPr>
        <w:t xml:space="preserve">Обучающимся запрещается во время перемены кричать, шуметь, бегать, играть в игры, которые могут привести к травмам и порче имущества. </w:t>
      </w:r>
      <w:proofErr w:type="gramEnd"/>
    </w:p>
    <w:p w:rsidR="002A6219" w:rsidRPr="00272C4C" w:rsidRDefault="002A6219" w:rsidP="008A28AC">
      <w:pPr>
        <w:pStyle w:val="p4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272C4C">
        <w:rPr>
          <w:rStyle w:val="s1"/>
          <w:b/>
          <w:sz w:val="26"/>
          <w:szCs w:val="26"/>
        </w:rPr>
        <w:t>4. Поощрение и ответственность</w:t>
      </w:r>
    </w:p>
    <w:p w:rsidR="002A6219" w:rsidRPr="00272C4C" w:rsidRDefault="002A6219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 xml:space="preserve">4.1 Дисциплина в Учреждении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</w:t>
      </w:r>
      <w:proofErr w:type="gramStart"/>
      <w:r w:rsidRPr="00272C4C">
        <w:rPr>
          <w:sz w:val="26"/>
          <w:szCs w:val="26"/>
        </w:rPr>
        <w:t>обучающимся</w:t>
      </w:r>
      <w:proofErr w:type="gramEnd"/>
      <w:r w:rsidRPr="00272C4C">
        <w:rPr>
          <w:sz w:val="26"/>
          <w:szCs w:val="26"/>
        </w:rPr>
        <w:t xml:space="preserve"> не допускается.</w:t>
      </w:r>
    </w:p>
    <w:p w:rsidR="002A6219" w:rsidRPr="00272C4C" w:rsidRDefault="002A6219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>4.2</w:t>
      </w:r>
      <w:proofErr w:type="gramStart"/>
      <w:r w:rsidRPr="00272C4C">
        <w:rPr>
          <w:sz w:val="26"/>
          <w:szCs w:val="26"/>
        </w:rPr>
        <w:t xml:space="preserve"> З</w:t>
      </w:r>
      <w:proofErr w:type="gramEnd"/>
      <w:r w:rsidRPr="00272C4C">
        <w:rPr>
          <w:sz w:val="26"/>
          <w:szCs w:val="26"/>
        </w:rPr>
        <w:t>а высокие результаты и достигнутые успехи в обучении, в творчестве, активную социально-значим</w:t>
      </w:r>
      <w:r w:rsidR="00A13CBB" w:rsidRPr="00272C4C">
        <w:rPr>
          <w:sz w:val="26"/>
          <w:szCs w:val="26"/>
        </w:rPr>
        <w:t>ую деятельность в детском</w:t>
      </w:r>
      <w:r w:rsidRPr="00272C4C">
        <w:rPr>
          <w:sz w:val="26"/>
          <w:szCs w:val="26"/>
        </w:rPr>
        <w:t xml:space="preserve"> объединении</w:t>
      </w:r>
      <w:r w:rsidR="00A13CBB" w:rsidRPr="00272C4C">
        <w:rPr>
          <w:sz w:val="26"/>
          <w:szCs w:val="26"/>
        </w:rPr>
        <w:t>,</w:t>
      </w:r>
      <w:r w:rsidRPr="00272C4C">
        <w:rPr>
          <w:sz w:val="26"/>
          <w:szCs w:val="26"/>
        </w:rPr>
        <w:t xml:space="preserve"> победители Олимпиад, конкурсов,</w:t>
      </w:r>
      <w:r w:rsidR="00A13CBB" w:rsidRPr="00272C4C">
        <w:rPr>
          <w:sz w:val="26"/>
          <w:szCs w:val="26"/>
        </w:rPr>
        <w:t xml:space="preserve"> соревнований</w:t>
      </w:r>
      <w:r w:rsidRPr="00272C4C">
        <w:rPr>
          <w:sz w:val="26"/>
          <w:szCs w:val="26"/>
        </w:rPr>
        <w:t xml:space="preserve"> и другие достижения к обучающимся могут применяться следующие виды поощрения:</w:t>
      </w:r>
    </w:p>
    <w:p w:rsidR="002A6219" w:rsidRPr="00272C4C" w:rsidRDefault="002A6219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rStyle w:val="s3"/>
          <w:sz w:val="26"/>
          <w:szCs w:val="26"/>
        </w:rPr>
        <w:sym w:font="Symbol" w:char="F0B7"/>
      </w:r>
      <w:r w:rsidR="004F6BDA">
        <w:rPr>
          <w:rStyle w:val="s3"/>
          <w:sz w:val="26"/>
          <w:szCs w:val="26"/>
        </w:rPr>
        <w:t xml:space="preserve"> </w:t>
      </w:r>
      <w:r w:rsidRPr="00272C4C">
        <w:rPr>
          <w:sz w:val="26"/>
          <w:szCs w:val="26"/>
        </w:rPr>
        <w:t>объявление благодарности;</w:t>
      </w:r>
    </w:p>
    <w:p w:rsidR="002A6219" w:rsidRPr="00272C4C" w:rsidRDefault="002A6219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rStyle w:val="s3"/>
          <w:sz w:val="26"/>
          <w:szCs w:val="26"/>
        </w:rPr>
        <w:sym w:font="Symbol" w:char="F0B7"/>
      </w:r>
      <w:r w:rsidR="004F6BDA">
        <w:rPr>
          <w:rStyle w:val="s3"/>
          <w:sz w:val="26"/>
          <w:szCs w:val="26"/>
        </w:rPr>
        <w:t xml:space="preserve"> </w:t>
      </w:r>
      <w:r w:rsidRPr="00272C4C">
        <w:rPr>
          <w:sz w:val="26"/>
          <w:szCs w:val="26"/>
        </w:rPr>
        <w:t>награждение Дипломом; Грамотой, Благодарственным письмом;</w:t>
      </w:r>
    </w:p>
    <w:p w:rsidR="002A6219" w:rsidRPr="00272C4C" w:rsidRDefault="002A6219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rStyle w:val="s3"/>
          <w:sz w:val="26"/>
          <w:szCs w:val="26"/>
        </w:rPr>
        <w:sym w:font="Symbol" w:char="F0B7"/>
      </w:r>
      <w:r w:rsidR="004F6BDA">
        <w:rPr>
          <w:rStyle w:val="s3"/>
          <w:sz w:val="26"/>
          <w:szCs w:val="26"/>
        </w:rPr>
        <w:t xml:space="preserve"> </w:t>
      </w:r>
      <w:r w:rsidRPr="00272C4C">
        <w:rPr>
          <w:sz w:val="26"/>
          <w:szCs w:val="26"/>
        </w:rPr>
        <w:t>чествованием на тожественных церемониях;</w:t>
      </w:r>
    </w:p>
    <w:p w:rsidR="002A6219" w:rsidRPr="00272C4C" w:rsidRDefault="002A6219" w:rsidP="008A28AC">
      <w:pPr>
        <w:pStyle w:val="p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rStyle w:val="s3"/>
          <w:sz w:val="26"/>
          <w:szCs w:val="26"/>
        </w:rPr>
        <w:sym w:font="Symbol" w:char="F0B7"/>
      </w:r>
      <w:r w:rsidR="004F6BDA">
        <w:rPr>
          <w:rStyle w:val="s3"/>
          <w:sz w:val="26"/>
          <w:szCs w:val="26"/>
        </w:rPr>
        <w:t xml:space="preserve"> </w:t>
      </w:r>
      <w:r w:rsidR="00A13CBB" w:rsidRPr="00272C4C">
        <w:rPr>
          <w:sz w:val="26"/>
          <w:szCs w:val="26"/>
        </w:rPr>
        <w:t xml:space="preserve">присвоение очередного звания (для курсантов Учреждения). </w:t>
      </w:r>
    </w:p>
    <w:p w:rsidR="002A6219" w:rsidRPr="00272C4C" w:rsidRDefault="002A6219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 xml:space="preserve">4.3 Меры поощрения применяются администрацией Учреждения совместно или по согласованию с педагогическим коллективом. </w:t>
      </w:r>
    </w:p>
    <w:p w:rsidR="002A6219" w:rsidRPr="00272C4C" w:rsidRDefault="002A6219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>4.4</w:t>
      </w:r>
      <w:proofErr w:type="gramStart"/>
      <w:r w:rsidRPr="00272C4C">
        <w:rPr>
          <w:sz w:val="26"/>
          <w:szCs w:val="26"/>
        </w:rPr>
        <w:t xml:space="preserve"> Д</w:t>
      </w:r>
      <w:proofErr w:type="gramEnd"/>
      <w:r w:rsidRPr="00272C4C">
        <w:rPr>
          <w:sz w:val="26"/>
          <w:szCs w:val="26"/>
        </w:rPr>
        <w:t xml:space="preserve">о применения </w:t>
      </w:r>
      <w:r w:rsidR="001E4382">
        <w:rPr>
          <w:sz w:val="26"/>
          <w:szCs w:val="26"/>
        </w:rPr>
        <w:t xml:space="preserve">дисциплинарного </w:t>
      </w:r>
      <w:r w:rsidRPr="00272C4C">
        <w:rPr>
          <w:sz w:val="26"/>
          <w:szCs w:val="26"/>
        </w:rPr>
        <w:t>взыскания от обучающегося должно быть затребовано объяснение в письменной форме. В случае отказа обучающегося от дачи объяснения, администрацией Учреждения составляется акт об отказе.</w:t>
      </w:r>
    </w:p>
    <w:p w:rsidR="002A6219" w:rsidRPr="00272C4C" w:rsidRDefault="002A6219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 xml:space="preserve">4.5 Взыскание применяется непосредственно за обнаружением проступка, но не позднее </w:t>
      </w:r>
      <w:r w:rsidR="001E4382">
        <w:rPr>
          <w:sz w:val="26"/>
          <w:szCs w:val="26"/>
        </w:rPr>
        <w:t>шести месяцев</w:t>
      </w:r>
      <w:r w:rsidRPr="00272C4C">
        <w:rPr>
          <w:sz w:val="26"/>
          <w:szCs w:val="26"/>
        </w:rPr>
        <w:t xml:space="preserve"> со дня </w:t>
      </w:r>
      <w:r w:rsidR="001E4382">
        <w:rPr>
          <w:sz w:val="26"/>
          <w:szCs w:val="26"/>
        </w:rPr>
        <w:t>совершения проступка</w:t>
      </w:r>
      <w:r w:rsidRPr="00272C4C">
        <w:rPr>
          <w:sz w:val="26"/>
          <w:szCs w:val="26"/>
        </w:rPr>
        <w:t>.</w:t>
      </w:r>
    </w:p>
    <w:p w:rsidR="002A6219" w:rsidRPr="00272C4C" w:rsidRDefault="002A6219" w:rsidP="008A28AC">
      <w:pPr>
        <w:pStyle w:val="p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2C4C">
        <w:rPr>
          <w:sz w:val="26"/>
          <w:szCs w:val="26"/>
        </w:rPr>
        <w:t>4.6 Факты нарушения учебной дисциплины и правил поведения могут быть рассмотрены на собран</w:t>
      </w:r>
      <w:r w:rsidR="00A13CBB" w:rsidRPr="00272C4C">
        <w:rPr>
          <w:sz w:val="26"/>
          <w:szCs w:val="26"/>
        </w:rPr>
        <w:t>ии детского объединения, на Совете командиров</w:t>
      </w:r>
      <w:r w:rsidRPr="00272C4C">
        <w:rPr>
          <w:sz w:val="26"/>
          <w:szCs w:val="26"/>
        </w:rPr>
        <w:t xml:space="preserve">, на Педагогическом совете Учреждения в присутствии обучающегося и его родителей (законных представителей). </w:t>
      </w:r>
    </w:p>
    <w:p w:rsidR="002A6219" w:rsidRPr="00272C4C" w:rsidRDefault="002A6219" w:rsidP="008A28A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A6219" w:rsidRPr="00272C4C" w:rsidSect="008A28AC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D1"/>
    <w:rsid w:val="001363D9"/>
    <w:rsid w:val="001E4382"/>
    <w:rsid w:val="00272C4C"/>
    <w:rsid w:val="002A6219"/>
    <w:rsid w:val="00391BE1"/>
    <w:rsid w:val="004F6BDA"/>
    <w:rsid w:val="005325E1"/>
    <w:rsid w:val="006732DF"/>
    <w:rsid w:val="008A28AC"/>
    <w:rsid w:val="009A61F8"/>
    <w:rsid w:val="00A13CBB"/>
    <w:rsid w:val="00C0035E"/>
    <w:rsid w:val="00CA3FD1"/>
    <w:rsid w:val="00D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6219"/>
  </w:style>
  <w:style w:type="paragraph" w:customStyle="1" w:styleId="p3">
    <w:name w:val="p3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6219"/>
  </w:style>
  <w:style w:type="paragraph" w:customStyle="1" w:styleId="p7">
    <w:name w:val="p7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A6219"/>
  </w:style>
  <w:style w:type="paragraph" w:styleId="a3">
    <w:name w:val="Normal (Web)"/>
    <w:basedOn w:val="a"/>
    <w:unhideWhenUsed/>
    <w:rsid w:val="002A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A6219"/>
    <w:rPr>
      <w:b/>
      <w:bCs/>
    </w:rPr>
  </w:style>
  <w:style w:type="paragraph" w:styleId="a5">
    <w:name w:val="Body Text"/>
    <w:basedOn w:val="a"/>
    <w:link w:val="a6"/>
    <w:rsid w:val="006732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32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7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6219"/>
  </w:style>
  <w:style w:type="paragraph" w:customStyle="1" w:styleId="p3">
    <w:name w:val="p3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6219"/>
  </w:style>
  <w:style w:type="paragraph" w:customStyle="1" w:styleId="p7">
    <w:name w:val="p7"/>
    <w:basedOn w:val="a"/>
    <w:rsid w:val="002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A6219"/>
  </w:style>
  <w:style w:type="paragraph" w:styleId="a3">
    <w:name w:val="Normal (Web)"/>
    <w:basedOn w:val="a"/>
    <w:unhideWhenUsed/>
    <w:rsid w:val="002A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A6219"/>
    <w:rPr>
      <w:b/>
      <w:bCs/>
    </w:rPr>
  </w:style>
  <w:style w:type="paragraph" w:styleId="a5">
    <w:name w:val="Body Text"/>
    <w:basedOn w:val="a"/>
    <w:link w:val="a6"/>
    <w:rsid w:val="006732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32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7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AWJJH2MPE6E2-1913524755-216</_dlc_DocId>
    <_dlc_DocIdUrl xmlns="4a252ca3-5a62-4c1c-90a6-29f4710e47f8">
      <Url>http://edu-sps.koiro.local/Berkut/_layouts/15/DocIdRedir.aspx?ID=AWJJH2MPE6E2-1913524755-216</Url>
      <Description>AWJJH2MPE6E2-1913524755-216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ED2F-5AE0-4905-814A-1D54EC27900E}"/>
</file>

<file path=customXml/itemProps2.xml><?xml version="1.0" encoding="utf-8"?>
<ds:datastoreItem xmlns:ds="http://schemas.openxmlformats.org/officeDocument/2006/customXml" ds:itemID="{0FE9014F-5567-4623-86DF-AA08604EB447}"/>
</file>

<file path=customXml/itemProps3.xml><?xml version="1.0" encoding="utf-8"?>
<ds:datastoreItem xmlns:ds="http://schemas.openxmlformats.org/officeDocument/2006/customXml" ds:itemID="{6B2E52BB-475D-4D15-84FE-57017823EC5A}"/>
</file>

<file path=customXml/itemProps4.xml><?xml version="1.0" encoding="utf-8"?>
<ds:datastoreItem xmlns:ds="http://schemas.openxmlformats.org/officeDocument/2006/customXml" ds:itemID="{02D39652-A26A-40B8-9A94-F45033748FF2}"/>
</file>

<file path=customXml/itemProps5.xml><?xml version="1.0" encoding="utf-8"?>
<ds:datastoreItem xmlns:ds="http://schemas.openxmlformats.org/officeDocument/2006/customXml" ds:itemID="{A5DE6E91-7A94-4C12-93D6-1C13F6372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12</cp:revision>
  <cp:lastPrinted>2018-06-27T12:18:00Z</cp:lastPrinted>
  <dcterms:created xsi:type="dcterms:W3CDTF">2016-02-17T08:46:00Z</dcterms:created>
  <dcterms:modified xsi:type="dcterms:W3CDTF">2018-06-27T14:56:00Z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7a337baa-d964-4aa7-8b68-591905568648</vt:lpwstr>
  </property>
</Properties>
</file>