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7F" w:rsidRDefault="008772DE" w:rsidP="008772D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ОГБОУ ДПО «Костромской областной институт развития образования» сообщает о плане курсовых мероприятий на </w:t>
      </w:r>
      <w:r w:rsidR="003A1330">
        <w:rPr>
          <w:b/>
          <w:sz w:val="24"/>
          <w:szCs w:val="24"/>
        </w:rPr>
        <w:t>июнь</w:t>
      </w:r>
      <w:r w:rsidR="00395990">
        <w:rPr>
          <w:b/>
          <w:sz w:val="24"/>
          <w:szCs w:val="24"/>
        </w:rPr>
        <w:t xml:space="preserve"> 20</w:t>
      </w:r>
      <w:r w:rsidR="00EC6FA4">
        <w:rPr>
          <w:b/>
          <w:sz w:val="24"/>
          <w:szCs w:val="24"/>
        </w:rPr>
        <w:t>2</w:t>
      </w:r>
      <w:r w:rsidR="00B751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. Для участия в курсовых мероприятиях </w:t>
      </w:r>
      <w:r>
        <w:rPr>
          <w:b/>
          <w:i/>
          <w:sz w:val="24"/>
          <w:szCs w:val="24"/>
        </w:rPr>
        <w:t xml:space="preserve">необходимо за 10-14 дней до начала курсов зарегистрироваться на сайте «Образовательная деятельность» раздел «Повышение квалификации», заполнив </w:t>
      </w:r>
      <w:r w:rsidR="00395990">
        <w:rPr>
          <w:b/>
          <w:i/>
          <w:sz w:val="24"/>
          <w:szCs w:val="24"/>
        </w:rPr>
        <w:t xml:space="preserve">регистрационную форму на </w:t>
      </w:r>
      <w:r w:rsidR="003A1330">
        <w:rPr>
          <w:b/>
          <w:i/>
          <w:sz w:val="24"/>
          <w:szCs w:val="24"/>
        </w:rPr>
        <w:t>июнь</w:t>
      </w:r>
      <w:r w:rsidR="00395990">
        <w:rPr>
          <w:b/>
          <w:i/>
          <w:sz w:val="24"/>
          <w:szCs w:val="24"/>
        </w:rPr>
        <w:t xml:space="preserve"> </w:t>
      </w:r>
      <w:hyperlink r:id="rId5" w:history="1">
        <w:r w:rsidR="003A1330" w:rsidRPr="00C7034B">
          <w:rPr>
            <w:rStyle w:val="a3"/>
            <w:b/>
            <w:i/>
            <w:sz w:val="24"/>
            <w:szCs w:val="24"/>
          </w:rPr>
          <w:t>https://docs.google.com/forms/d/1Ge592qFenCTXke2K7-dptwZ0lCru1OwGxU7q-DoDOc4/edit</w:t>
        </w:r>
      </w:hyperlink>
    </w:p>
    <w:p w:rsidR="003A1330" w:rsidRDefault="003A1330" w:rsidP="008772DE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9E02BD" w:rsidRDefault="009E02BD" w:rsidP="008772DE">
      <w:pPr>
        <w:jc w:val="both"/>
        <w:rPr>
          <w:sz w:val="28"/>
          <w:szCs w:val="28"/>
        </w:rPr>
      </w:pPr>
    </w:p>
    <w:p w:rsidR="00110C57" w:rsidRPr="00110C57" w:rsidRDefault="00110C57" w:rsidP="008772DE">
      <w:pPr>
        <w:jc w:val="both"/>
        <w:rPr>
          <w:color w:val="FF0000"/>
          <w:sz w:val="28"/>
          <w:szCs w:val="28"/>
        </w:rPr>
      </w:pPr>
      <w:r w:rsidRPr="00110C57">
        <w:rPr>
          <w:color w:val="FF0000"/>
          <w:sz w:val="28"/>
          <w:szCs w:val="28"/>
        </w:rPr>
        <w:t>ВАЖНО!!!!</w:t>
      </w:r>
    </w:p>
    <w:p w:rsidR="00110C57" w:rsidRDefault="00110C57" w:rsidP="008772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выборе курсового мероприятия обязательно обращайте внимание на форму проведения</w:t>
      </w:r>
    </w:p>
    <w:p w:rsidR="00110C57" w:rsidRPr="00EC6FA4" w:rsidRDefault="00110C57" w:rsidP="008772D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3148"/>
        <w:gridCol w:w="4020"/>
        <w:gridCol w:w="1737"/>
        <w:gridCol w:w="1694"/>
        <w:gridCol w:w="2239"/>
      </w:tblGrid>
      <w:tr w:rsidR="00EC6FA4" w:rsidRPr="0005581C" w:rsidTr="00346FFC">
        <w:tc>
          <w:tcPr>
            <w:tcW w:w="1722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Сроки</w:t>
            </w:r>
          </w:p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proofErr w:type="gramStart"/>
            <w:r w:rsidRPr="0005581C">
              <w:rPr>
                <w:b/>
                <w:bCs/>
              </w:rPr>
              <w:t>проведения</w:t>
            </w:r>
            <w:proofErr w:type="gramEnd"/>
          </w:p>
        </w:tc>
        <w:tc>
          <w:tcPr>
            <w:tcW w:w="3148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Категория</w:t>
            </w:r>
          </w:p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proofErr w:type="gramStart"/>
            <w:r w:rsidRPr="0005581C">
              <w:rPr>
                <w:b/>
                <w:bCs/>
              </w:rPr>
              <w:t>слушателей</w:t>
            </w:r>
            <w:proofErr w:type="gramEnd"/>
          </w:p>
        </w:tc>
        <w:tc>
          <w:tcPr>
            <w:tcW w:w="4020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Тип, тема курсов</w:t>
            </w:r>
          </w:p>
        </w:tc>
        <w:tc>
          <w:tcPr>
            <w:tcW w:w="1737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Кол-во часов</w:t>
            </w:r>
          </w:p>
        </w:tc>
        <w:tc>
          <w:tcPr>
            <w:tcW w:w="1694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Место</w:t>
            </w:r>
          </w:p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proofErr w:type="gramStart"/>
            <w:r w:rsidRPr="0005581C">
              <w:rPr>
                <w:b/>
                <w:bCs/>
              </w:rPr>
              <w:t>проведения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:rsidR="00EC6FA4" w:rsidRPr="0005581C" w:rsidRDefault="00EC6FA4" w:rsidP="00346FFC">
            <w:pPr>
              <w:jc w:val="center"/>
              <w:rPr>
                <w:b/>
                <w:bCs/>
              </w:rPr>
            </w:pPr>
            <w:r w:rsidRPr="0005581C">
              <w:rPr>
                <w:b/>
                <w:bCs/>
              </w:rPr>
              <w:t>Руководитель</w:t>
            </w:r>
          </w:p>
          <w:p w:rsidR="00EC6FA4" w:rsidRPr="0005581C" w:rsidRDefault="00EC6FA4" w:rsidP="00346FFC">
            <w:pPr>
              <w:jc w:val="center"/>
            </w:pPr>
            <w:proofErr w:type="gramStart"/>
            <w:r w:rsidRPr="0005581C">
              <w:rPr>
                <w:b/>
                <w:bCs/>
              </w:rPr>
              <w:t>курсов</w:t>
            </w:r>
            <w:proofErr w:type="gramEnd"/>
          </w:p>
        </w:tc>
      </w:tr>
      <w:tr w:rsidR="003A1330" w:rsidRPr="0005581C" w:rsidTr="00346FFC">
        <w:tc>
          <w:tcPr>
            <w:tcW w:w="1722" w:type="dxa"/>
            <w:shd w:val="clear" w:color="auto" w:fill="auto"/>
          </w:tcPr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07 июня –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09 июля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</w:p>
          <w:p w:rsidR="003A1330" w:rsidRPr="00345D45" w:rsidRDefault="003A1330" w:rsidP="003A1330">
            <w:pPr>
              <w:jc w:val="center"/>
            </w:pPr>
            <w:r w:rsidRPr="00345D45">
              <w:t>07 – 11 июня</w:t>
            </w:r>
          </w:p>
          <w:p w:rsidR="003A1330" w:rsidRPr="00345D45" w:rsidRDefault="003A1330" w:rsidP="003A1330">
            <w:pPr>
              <w:jc w:val="center"/>
            </w:pPr>
            <w:r w:rsidRPr="00345D45">
              <w:t>1 сессия</w:t>
            </w:r>
          </w:p>
          <w:p w:rsidR="003A1330" w:rsidRPr="00345D45" w:rsidRDefault="003A1330" w:rsidP="003A1330">
            <w:pPr>
              <w:jc w:val="center"/>
            </w:pPr>
            <w:r w:rsidRPr="00345D45">
              <w:t>(</w:t>
            </w:r>
            <w:proofErr w:type="gramStart"/>
            <w:r w:rsidRPr="00345D45">
              <w:t>очная</w:t>
            </w:r>
            <w:proofErr w:type="gramEnd"/>
            <w:r w:rsidRPr="00345D45">
              <w:t>)</w:t>
            </w:r>
          </w:p>
          <w:p w:rsidR="003A1330" w:rsidRPr="00345D45" w:rsidRDefault="003A1330" w:rsidP="003A1330">
            <w:pPr>
              <w:jc w:val="center"/>
            </w:pPr>
          </w:p>
          <w:p w:rsidR="003A1330" w:rsidRPr="00345D45" w:rsidRDefault="003A1330" w:rsidP="003A1330">
            <w:pPr>
              <w:jc w:val="center"/>
            </w:pPr>
            <w:r w:rsidRPr="00345D45">
              <w:t>14 июня –</w:t>
            </w:r>
          </w:p>
          <w:p w:rsidR="003A1330" w:rsidRPr="00345D45" w:rsidRDefault="003A1330" w:rsidP="003A1330">
            <w:pPr>
              <w:jc w:val="center"/>
            </w:pPr>
            <w:r w:rsidRPr="00345D45">
              <w:t>09 июля</w:t>
            </w:r>
          </w:p>
          <w:p w:rsidR="003A1330" w:rsidRPr="00345D45" w:rsidRDefault="003A1330" w:rsidP="003A1330">
            <w:pPr>
              <w:jc w:val="center"/>
            </w:pPr>
            <w:r w:rsidRPr="00345D45">
              <w:t>2 сессия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t>(</w:t>
            </w:r>
            <w:proofErr w:type="gramStart"/>
            <w:r>
              <w:t>дистанционная</w:t>
            </w:r>
            <w:proofErr w:type="gramEnd"/>
            <w:r w:rsidRPr="00345D45">
              <w:t>)</w:t>
            </w:r>
          </w:p>
        </w:tc>
        <w:tc>
          <w:tcPr>
            <w:tcW w:w="3148" w:type="dxa"/>
            <w:shd w:val="clear" w:color="auto" w:fill="auto"/>
          </w:tcPr>
          <w:p w:rsidR="003A1330" w:rsidRPr="00345D45" w:rsidRDefault="003A1330" w:rsidP="003A1330">
            <w:r w:rsidRPr="00345D45">
              <w:t>Учителя начальных классов, руководители методических служб, заместители директоров по УВР</w:t>
            </w:r>
          </w:p>
        </w:tc>
        <w:tc>
          <w:tcPr>
            <w:tcW w:w="4020" w:type="dxa"/>
            <w:shd w:val="clear" w:color="auto" w:fill="auto"/>
          </w:tcPr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Современные подходы к преподаванию в начальных классах в условиях реализации ФГОС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Форма обучения: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r w:rsidRPr="00345D45">
              <w:rPr>
                <w:b/>
              </w:rPr>
              <w:t>чн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-заочная</w:t>
            </w:r>
            <w:r w:rsidRPr="00345D45">
              <w:rPr>
                <w:b/>
              </w:rPr>
              <w:t>,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</w:p>
        </w:tc>
        <w:tc>
          <w:tcPr>
            <w:tcW w:w="1737" w:type="dxa"/>
            <w:shd w:val="clear" w:color="auto" w:fill="auto"/>
          </w:tcPr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Базовый уровень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proofErr w:type="gramStart"/>
            <w:r w:rsidRPr="00345D45">
              <w:rPr>
                <w:b/>
              </w:rPr>
              <w:t>от</w:t>
            </w:r>
            <w:proofErr w:type="gramEnd"/>
            <w:r w:rsidRPr="00345D45">
              <w:rPr>
                <w:b/>
              </w:rPr>
              <w:t xml:space="preserve"> 36 ч.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Расширенный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proofErr w:type="gramStart"/>
            <w:r w:rsidRPr="00345D45">
              <w:rPr>
                <w:b/>
              </w:rPr>
              <w:t>предметный</w:t>
            </w:r>
            <w:proofErr w:type="gramEnd"/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proofErr w:type="gramStart"/>
            <w:r w:rsidRPr="00345D45">
              <w:rPr>
                <w:b/>
              </w:rPr>
              <w:t>уровень</w:t>
            </w:r>
            <w:proofErr w:type="gramEnd"/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proofErr w:type="gramStart"/>
            <w:r w:rsidRPr="00345D45">
              <w:rPr>
                <w:b/>
              </w:rPr>
              <w:t>от</w:t>
            </w:r>
            <w:proofErr w:type="gramEnd"/>
            <w:r w:rsidRPr="00345D45">
              <w:rPr>
                <w:b/>
              </w:rPr>
              <w:t xml:space="preserve"> 72 ч.</w:t>
            </w:r>
          </w:p>
          <w:p w:rsidR="003A1330" w:rsidRPr="00345D45" w:rsidRDefault="003A1330" w:rsidP="003A1330">
            <w:pPr>
              <w:jc w:val="center"/>
              <w:rPr>
                <w:b/>
              </w:rPr>
            </w:pPr>
            <w:r w:rsidRPr="00345D45">
              <w:rPr>
                <w:b/>
              </w:rPr>
              <w:t>(108 ч.)</w:t>
            </w:r>
          </w:p>
        </w:tc>
        <w:tc>
          <w:tcPr>
            <w:tcW w:w="1694" w:type="dxa"/>
            <w:shd w:val="clear" w:color="auto" w:fill="auto"/>
          </w:tcPr>
          <w:p w:rsidR="003A1330" w:rsidRPr="00345D45" w:rsidRDefault="003A1330" w:rsidP="003A1330">
            <w:pPr>
              <w:jc w:val="center"/>
            </w:pPr>
            <w:r w:rsidRPr="00345D45">
              <w:t>КОИРО</w:t>
            </w:r>
          </w:p>
        </w:tc>
        <w:tc>
          <w:tcPr>
            <w:tcW w:w="2239" w:type="dxa"/>
            <w:shd w:val="clear" w:color="auto" w:fill="auto"/>
          </w:tcPr>
          <w:p w:rsidR="003A1330" w:rsidRPr="00345D45" w:rsidRDefault="003A1330" w:rsidP="003A1330">
            <w:proofErr w:type="spellStart"/>
            <w:r w:rsidRPr="00345D45">
              <w:t>Пильщикова</w:t>
            </w:r>
            <w:proofErr w:type="spellEnd"/>
            <w:r w:rsidRPr="00345D45">
              <w:t xml:space="preserve"> Е.С.,</w:t>
            </w:r>
          </w:p>
          <w:p w:rsidR="003A1330" w:rsidRPr="00345D45" w:rsidRDefault="003A1330" w:rsidP="003A1330">
            <w:r w:rsidRPr="00345D45">
              <w:t>ст. преподаватель</w:t>
            </w:r>
          </w:p>
          <w:p w:rsidR="003A1330" w:rsidRPr="00345D45" w:rsidRDefault="003A1330" w:rsidP="003A1330">
            <w:proofErr w:type="gramStart"/>
            <w:r w:rsidRPr="00345D45">
              <w:t>кафедры</w:t>
            </w:r>
            <w:proofErr w:type="gramEnd"/>
            <w:r w:rsidRPr="00345D45">
              <w:t xml:space="preserve"> развития</w:t>
            </w:r>
          </w:p>
          <w:p w:rsidR="003A1330" w:rsidRPr="00345D45" w:rsidRDefault="003A1330" w:rsidP="003A1330">
            <w:pPr>
              <w:jc w:val="both"/>
            </w:pPr>
            <w:proofErr w:type="gramStart"/>
            <w:r w:rsidRPr="00345D45">
              <w:t>образования</w:t>
            </w:r>
            <w:proofErr w:type="gramEnd"/>
          </w:p>
        </w:tc>
      </w:tr>
    </w:tbl>
    <w:p w:rsidR="00EC6FA4" w:rsidRDefault="00EC6FA4" w:rsidP="00EC6FA4"/>
    <w:p w:rsidR="008C767F" w:rsidRDefault="008C767F" w:rsidP="00EC6FA4"/>
    <w:p w:rsidR="008C767F" w:rsidRDefault="008C767F" w:rsidP="00EC6FA4"/>
    <w:p w:rsidR="008C767F" w:rsidRDefault="008C767F" w:rsidP="00EC6FA4"/>
    <w:sectPr w:rsidR="008C767F" w:rsidSect="008772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4C38"/>
    <w:multiLevelType w:val="hybridMultilevel"/>
    <w:tmpl w:val="83BE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DE"/>
    <w:rsid w:val="00061A3B"/>
    <w:rsid w:val="00110C57"/>
    <w:rsid w:val="001A6E7D"/>
    <w:rsid w:val="002063F7"/>
    <w:rsid w:val="002E068F"/>
    <w:rsid w:val="00346FFC"/>
    <w:rsid w:val="00395990"/>
    <w:rsid w:val="003A1330"/>
    <w:rsid w:val="004A46BD"/>
    <w:rsid w:val="005B0A86"/>
    <w:rsid w:val="0065206E"/>
    <w:rsid w:val="006F41D1"/>
    <w:rsid w:val="007A539A"/>
    <w:rsid w:val="008772DE"/>
    <w:rsid w:val="008A2E10"/>
    <w:rsid w:val="008C767F"/>
    <w:rsid w:val="008C7A1B"/>
    <w:rsid w:val="00934646"/>
    <w:rsid w:val="00947B5C"/>
    <w:rsid w:val="00993A56"/>
    <w:rsid w:val="009E02BD"/>
    <w:rsid w:val="00A91298"/>
    <w:rsid w:val="00B7510F"/>
    <w:rsid w:val="00C523D2"/>
    <w:rsid w:val="00C708CB"/>
    <w:rsid w:val="00DD3A79"/>
    <w:rsid w:val="00DF23DB"/>
    <w:rsid w:val="00E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1D4C-A819-454F-8EA4-B1749E2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DE"/>
    <w:rPr>
      <w:color w:val="0000FF"/>
      <w:u w:val="single"/>
    </w:rPr>
  </w:style>
  <w:style w:type="table" w:styleId="a4">
    <w:name w:val="Table Grid"/>
    <w:basedOn w:val="a1"/>
    <w:uiPriority w:val="59"/>
    <w:rsid w:val="0087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C6F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link w:val="a5"/>
    <w:uiPriority w:val="34"/>
    <w:locked/>
    <w:rsid w:val="00EC6FA4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7A53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3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4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docs.google.com/forms/d/1Ge592qFenCTXke2K7-dptwZ0lCru1OwGxU7q-DoDOc4/ed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UY64RKD3525W-1240753209-213</_dlc_DocId>
    <_dlc_DocIdUrl xmlns="381de02c-9f9a-433d-92f2-47de9e7bf4a6">
      <Url>http://www.eduportal44.ru/Antropovo/metod/_layouts/15/DocIdRedir.aspx?ID=UY64RKD3525W-1240753209-213</Url>
      <Description>UY64RKD3525W-1240753209-213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06B52162BD24699ADA6453294E5FB" ma:contentTypeVersion="2" ma:contentTypeDescription="Создание документа." ma:contentTypeScope="" ma:versionID="9b90574b0e60062635fd1969e2903efc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3b08bad22ddfbf17d5bb64ef2c03e0de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8BCAC-E401-4A99-8B3B-60566E6D620E}"/>
</file>

<file path=customXml/itemProps2.xml><?xml version="1.0" encoding="utf-8"?>
<ds:datastoreItem xmlns:ds="http://schemas.openxmlformats.org/officeDocument/2006/customXml" ds:itemID="{5F85BAB2-201F-45C5-AEAB-490EB1665327}"/>
</file>

<file path=customXml/itemProps3.xml><?xml version="1.0" encoding="utf-8"?>
<ds:datastoreItem xmlns:ds="http://schemas.openxmlformats.org/officeDocument/2006/customXml" ds:itemID="{A5E71937-4FB6-4F23-BCD1-C57AFEA46214}"/>
</file>

<file path=customXml/itemProps4.xml><?xml version="1.0" encoding="utf-8"?>
<ds:datastoreItem xmlns:ds="http://schemas.openxmlformats.org/officeDocument/2006/customXml" ds:itemID="{060F2B44-01C5-4B81-B97D-8FAE1CD02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2020-12-25T07:26:00Z</cp:lastPrinted>
  <dcterms:created xsi:type="dcterms:W3CDTF">2018-07-13T08:16:00Z</dcterms:created>
  <dcterms:modified xsi:type="dcterms:W3CDTF">2021-05-21T08:30:00Z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0x01010067E06B52162BD24699ADA6453294E5FB</vt:lpwstr>
  </property>
  <property fmtid="{D5CDD505-2E9C-101B-9397-08002B2CF9AE}" pid="3" name="_dlc_DocIdItemGuid">
    <vt:lpwstr>9eb47f9b-cfef-427a-b852-8d1fa9cad707</vt:lpwstr>
  </property>
</Properties>
</file>