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Муниципальная казённая общеобразовательная организация " Просекская основная школа" Антроповского муниципального района Костромской области"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Ефремова Е.Р. 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№Протокол №1 Приказ № 41 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“20.08.2024”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Fonts w:asciiTheme="majorBidi" w:hAnsiTheme="majorBidi" w:cstheme="majorBidi"/>
          <w:sz w:val="28"/>
          <w:szCs w:val="28"/>
        </w:rPr>
        <w:t xml:space="preserve">начального общего образования</w:t>
      </w:r>
      <w:r w:rsidRPr="00BA255F">
        <w:rPr>
          <w:rFonts w:asciiTheme="majorBidi" w:hAnsiTheme="majorBidi" w:cstheme="majorBidi"/>
          <w:sz w:val="28"/>
          <w:szCs w:val="28"/>
        </w:rPr>
        <w:t xml:space="preserve"/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 xml:space="preserve"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Антроповский муниципальный район, Костромская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Муниципальная казённая общеобразовательная организация " Просекская основная школа" Антроповского муниципального района Костромской области"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Муниципальная казённая общеобразовательная организация " Просекская основная школа" Антроповского муниципального района Костромской области"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Муниципальная казённая общеобразовательная организация " Просекская основная школа" Антроповского муниципального района Костромской области"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proofErr w:type="gramStart"/>
      <w:r w:rsidR="00F73DCA" w:rsidRPr="00BA255F">
        <w:rPr>
          <w:rFonts w:asciiTheme="majorBidi" w:hAnsiTheme="majorBidi" w:cstheme="majorBidi"/>
          <w:sz w:val="28"/>
          <w:szCs w:val="28"/>
        </w:rPr>
        <w:t xml:space="preserve"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Муниципальная казённая общеобразовательная организация " Просекская основная школа" Антроповского муниципального района Костромской области"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 xml:space="preserve"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Муниципальная казённая общеобразовательная организация " Просекская основная школа" Антроповского муниципального района Костромской области"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425"/>
        <w:gridCol w:w="2425"/>
        <w:gridCol w:w="2425"/>
        <w:gridCol w:w="2425"/>
        <w:gridCol w:w="2425"/>
        <w:gridCol w:w="2425"/>
      </w:tblGrid>
      <w:tr>
        <w:tc>
          <w:tcPr>
            <w:tcW w:type="dxa" w:w="2425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2425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предмет/курс</w:t>
            </w:r>
          </w:p>
        </w:tc>
        <w:tc>
          <w:tcPr>
            <w:tcW w:type="dxa" w:w="9700"/>
            <w:gridSpan w:val="4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4</w:t>
            </w:r>
          </w:p>
        </w:tc>
      </w:tr>
      <w:tr>
        <w:tc>
          <w:tcPr>
            <w:tcW w:type="dxa" w:w="14550"/>
            <w:gridSpan w:val="6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2425"/>
            <w:vMerge w:val="restart"/>
          </w:tcPr>
          <w:p>
            <w:r>
              <w:t>Русский язык и литературное чтение</w:t>
            </w:r>
          </w:p>
        </w:tc>
        <w:tc>
          <w:tcPr>
            <w:tcW w:type="dxa" w:w="2425"/>
          </w:tcPr>
          <w:p>
            <w:r>
              <w:t>Русский язык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</w:tcPr>
          <w:p>
            <w:r>
              <w:t>Литературное чтение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2425"/>
          </w:tcPr>
          <w:p>
            <w:r>
              <w:t>Иностранный язык</w:t>
            </w:r>
          </w:p>
        </w:tc>
        <w:tc>
          <w:tcPr>
            <w:tcW w:type="dxa" w:w="2425"/>
          </w:tcPr>
          <w:p>
            <w:r>
              <w:t>Иностранный язык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425"/>
          </w:tcPr>
          <w:p>
            <w:r>
              <w:t>Математика и информатика</w:t>
            </w:r>
          </w:p>
        </w:tc>
        <w:tc>
          <w:tcPr>
            <w:tcW w:type="dxa" w:w="2425"/>
          </w:tcPr>
          <w:p>
            <w:r>
              <w:t>Математика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2425"/>
          </w:tcPr>
          <w:p>
            <w:r>
              <w:t>Обществознание и естествознание ("окружающий мир")</w:t>
            </w:r>
          </w:p>
        </w:tc>
        <w:tc>
          <w:tcPr>
            <w:tcW w:type="dxa" w:w="2425"/>
          </w:tcPr>
          <w:p>
            <w:r>
              <w:t>Окружающий мир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425"/>
          </w:tcPr>
          <w:p>
            <w:r>
              <w:t>Основы религиозных культур и светской этики</w:t>
            </w:r>
          </w:p>
        </w:tc>
        <w:tc>
          <w:tcPr>
            <w:tcW w:type="dxa" w:w="2425"/>
          </w:tcPr>
          <w:p>
            <w:r>
              <w:t>Основы религиозных культур и светской этики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  <w:vMerge w:val="restart"/>
          </w:tcPr>
          <w:p>
            <w:r>
              <w:t>Искусство</w:t>
            </w:r>
          </w:p>
        </w:tc>
        <w:tc>
          <w:tcPr>
            <w:tcW w:type="dxa" w:w="2425"/>
          </w:tcPr>
          <w:p>
            <w:r>
              <w:t>Изобразительное искусство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</w:tcPr>
          <w:p>
            <w:r>
              <w:t>Музыка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</w:tcPr>
          <w:p>
            <w:r>
              <w:t>Технология</w:t>
            </w:r>
          </w:p>
        </w:tc>
        <w:tc>
          <w:tcPr>
            <w:tcW w:type="dxa" w:w="2425"/>
          </w:tcPr>
          <w:p>
            <w:r>
              <w:t>Труд (технология)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20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type="dxa" w:w="14550"/>
            <w:gridSpan w:val="6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4850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2425"/>
            <w:shd w:fill="d9d9d9"/>
          </w:tcPr>
          <w:p/>
        </w:tc>
        <w:tc>
          <w:tcPr>
            <w:tcW w:type="dxa" w:w="2425"/>
            <w:shd w:fill="d9d9d9"/>
          </w:tcPr>
          <w:p/>
        </w:tc>
        <w:tc>
          <w:tcPr>
            <w:tcW w:type="dxa" w:w="2425"/>
            <w:shd w:fill="d9d9d9"/>
          </w:tcPr>
          <w:p/>
        </w:tc>
        <w:tc>
          <w:tcPr>
            <w:tcW w:type="dxa" w:w="2425"/>
            <w:shd w:fill="d9d9d9"/>
          </w:tcPr>
          <w:p/>
        </w:tc>
      </w:tr>
      <w:tr>
        <w:tc>
          <w:tcPr>
            <w:tcW w:type="dxa" w:w="4850"/>
            <w:gridSpan w:val="2"/>
          </w:tcPr>
          <w:p>
            <w:r>
              <w:t>Математика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type="dxa" w:w="4850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4850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693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Муниципальная казённая общеобразовательная организация " Просекская основная школа" Антроповского муниципального района Костромской области"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425"/>
        <w:gridCol w:w="2425"/>
        <w:gridCol w:w="2425"/>
        <w:gridCol w:w="2425"/>
        <w:gridCol w:w="2425"/>
        <w:gridCol w:w="2425"/>
      </w:tblGrid>
      <w:tr>
        <w:tc>
          <w:tcPr>
            <w:tcW w:type="dxa" w:w="4850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9700"/>
            <w:gridSpan w:val="4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4850"/>
            <w:gridSpan w:val="2"/>
            <w:vMerge/>
          </w:tcPr>
          <w:p/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4</w:t>
            </w:r>
          </w:p>
        </w:tc>
      </w:tr>
      <w:tr>
        <w:tc>
          <w:tcPr>
            <w:tcW w:type="dxa" w:w="4850"/>
            <w:gridSpan w:val="2"/>
          </w:tcPr>
          <w:p>
            <w:r>
              <w:t>Разговор о важном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850"/>
            <w:gridSpan w:val="2"/>
          </w:tcPr>
          <w:p>
            <w:r>
              <w:t>Функциональная грамотность "Читай. считай, наблюдай"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850"/>
            <w:gridSpan w:val="2"/>
          </w:tcPr>
          <w:p>
            <w:r>
              <w:t>Профессиональная ориентация "В мире профессий"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850"/>
            <w:gridSpan w:val="2"/>
          </w:tcPr>
          <w:p>
            <w:r>
              <w:t>Спортивно-оздоровительное "Подвижные игры"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850"/>
            <w:gridSpan w:val="2"/>
          </w:tcPr>
          <w:p>
            <w:r>
              <w:t>Театральный кружок "Мозаика"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5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40C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E2F86D5AEE546AFD1AD5B7FCA1B12" ma:contentTypeVersion="2" ma:contentTypeDescription="Создание документа." ma:contentTypeScope="" ma:versionID="b9c38c75188209a9cd187f5b9977c467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UY64RKD3525W-880796109-331</_dlc_DocId>
    <_dlc_DocIdUrl xmlns="381de02c-9f9a-433d-92f2-47de9e7bf4a6">
      <Url>https://www.eduportal44.ru/Antropovo/Prosek/_layouts/15/DocIdRedir.aspx?ID=UY64RKD3525W-880796109-331</Url>
      <Description>UY64RKD3525W-880796109-331</Description>
    </_dlc_DocIdUrl>
  </documentManagement>
</p:properties>
</file>

<file path=customXml/itemProps1.xml><?xml version="1.0" encoding="utf-8"?>
<ds:datastoreItem xmlns:ds="http://schemas.openxmlformats.org/officeDocument/2006/customXml" ds:itemID="{7A823195-F5F9-4745-B0CA-D828AA476C34}"/>
</file>

<file path=customXml/itemProps2.xml><?xml version="1.0" encoding="utf-8"?>
<ds:datastoreItem xmlns:ds="http://schemas.openxmlformats.org/officeDocument/2006/customXml" ds:itemID="{EBBF5E46-C16B-406A-A6BB-D4E88BEF687C}"/>
</file>

<file path=customXml/itemProps3.xml><?xml version="1.0" encoding="utf-8"?>
<ds:datastoreItem xmlns:ds="http://schemas.openxmlformats.org/officeDocument/2006/customXml" ds:itemID="{A60D171A-11C6-4A27-B71B-556A2A897A58}"/>
</file>

<file path=customXml/itemProps4.xml><?xml version="1.0" encoding="utf-8"?>
<ds:datastoreItem xmlns:ds="http://schemas.openxmlformats.org/officeDocument/2006/customXml" ds:itemID="{9DC8F381-A13B-4432-AD53-DCE5591EE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2</cp:revision>
  <dcterms:created xsi:type="dcterms:W3CDTF">2023-04-17T10:52:00Z</dcterms:created>
  <dcterms:modified xsi:type="dcterms:W3CDTF">2023-04-17T10:52:00Z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0x010100002E2F86D5AEE546AFD1AD5B7FCA1B12</vt:lpwstr>
  </property>
  <property fmtid="{D5CDD505-2E9C-101B-9397-08002B2CF9AE}" pid="3" name="_dlc_DocIdItemGuid">
    <vt:lpwstr>2c77923d-a9a8-4a3e-81c6-014c7276262d</vt:lpwstr>
  </property>
</Properties>
</file>